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1D8" w:rsidRDefault="00DB01D8" w:rsidP="00DB01D8">
      <w:pPr>
        <w:spacing w:after="0" w:line="240" w:lineRule="auto"/>
        <w:jc w:val="right"/>
        <w:rPr>
          <w:rFonts w:ascii="Times New Roman" w:hAnsi="Times New Roman"/>
          <w:sz w:val="28"/>
        </w:rPr>
      </w:pPr>
      <w:r>
        <w:rPr>
          <w:rFonts w:ascii="Times New Roman" w:hAnsi="Times New Roman"/>
          <w:sz w:val="28"/>
        </w:rPr>
        <w:t xml:space="preserve">Приложение к ООП СОО, </w:t>
      </w:r>
    </w:p>
    <w:p w:rsidR="00DB01D8" w:rsidRDefault="00DB01D8" w:rsidP="00DB01D8">
      <w:pPr>
        <w:spacing w:after="0" w:line="240" w:lineRule="auto"/>
        <w:jc w:val="right"/>
        <w:rPr>
          <w:rFonts w:ascii="Times New Roman" w:hAnsi="Times New Roman"/>
          <w:sz w:val="28"/>
        </w:rPr>
      </w:pPr>
      <w:r>
        <w:rPr>
          <w:rFonts w:ascii="Times New Roman" w:hAnsi="Times New Roman"/>
          <w:sz w:val="28"/>
        </w:rPr>
        <w:t xml:space="preserve">                                                      утверждённой приказом </w:t>
      </w:r>
    </w:p>
    <w:p w:rsidR="00DB01D8" w:rsidRPr="0045481F" w:rsidRDefault="00DB01D8" w:rsidP="00DB01D8">
      <w:pPr>
        <w:spacing w:after="0"/>
        <w:ind w:left="120"/>
        <w:jc w:val="right"/>
        <w:rPr>
          <w:rFonts w:ascii="Times New Roman" w:hAnsi="Times New Roman"/>
          <w:sz w:val="28"/>
        </w:rPr>
      </w:pPr>
      <w:r>
        <w:rPr>
          <w:rFonts w:ascii="Times New Roman" w:hAnsi="Times New Roman"/>
          <w:sz w:val="28"/>
        </w:rPr>
        <w:t xml:space="preserve">                                                       </w:t>
      </w:r>
      <w:r w:rsidRPr="0045481F">
        <w:rPr>
          <w:rFonts w:ascii="Times New Roman" w:hAnsi="Times New Roman"/>
          <w:sz w:val="28"/>
        </w:rPr>
        <w:t xml:space="preserve">№ 270 от 01.09.2023 года и  </w:t>
      </w:r>
    </w:p>
    <w:p w:rsidR="00A4664E" w:rsidRPr="00AF2E77" w:rsidRDefault="00DB01D8" w:rsidP="00DB01D8">
      <w:pPr>
        <w:spacing w:line="240" w:lineRule="auto"/>
        <w:jc w:val="right"/>
        <w:rPr>
          <w:rFonts w:ascii="Times New Roman" w:hAnsi="Times New Roman"/>
          <w:sz w:val="28"/>
          <w:szCs w:val="32"/>
        </w:rPr>
      </w:pPr>
      <w:r>
        <w:rPr>
          <w:rFonts w:ascii="Times New Roman" w:hAnsi="Times New Roman"/>
          <w:sz w:val="28"/>
        </w:rPr>
        <w:t>№ 294/1 от 02.09.2024 года</w:t>
      </w:r>
    </w:p>
    <w:p w:rsidR="00A4664E" w:rsidRDefault="00A4664E" w:rsidP="00A4664E">
      <w:pPr>
        <w:spacing w:line="240" w:lineRule="auto"/>
        <w:jc w:val="center"/>
        <w:rPr>
          <w:rFonts w:ascii="Times New Roman" w:hAnsi="Times New Roman"/>
          <w:b/>
          <w:sz w:val="28"/>
          <w:szCs w:val="32"/>
        </w:rPr>
      </w:pPr>
    </w:p>
    <w:p w:rsidR="00DB01D8" w:rsidRDefault="00DB01D8" w:rsidP="00A4664E">
      <w:pPr>
        <w:spacing w:line="240" w:lineRule="auto"/>
        <w:jc w:val="center"/>
        <w:rPr>
          <w:rFonts w:ascii="Times New Roman" w:hAnsi="Times New Roman"/>
          <w:b/>
          <w:sz w:val="28"/>
          <w:szCs w:val="32"/>
        </w:rPr>
      </w:pPr>
    </w:p>
    <w:p w:rsidR="00DB01D8" w:rsidRDefault="00DB01D8" w:rsidP="00A4664E">
      <w:pPr>
        <w:spacing w:line="240" w:lineRule="auto"/>
        <w:jc w:val="center"/>
        <w:rPr>
          <w:rFonts w:ascii="Times New Roman" w:hAnsi="Times New Roman"/>
          <w:b/>
          <w:sz w:val="28"/>
          <w:szCs w:val="32"/>
        </w:rPr>
      </w:pPr>
    </w:p>
    <w:p w:rsidR="00DB01D8" w:rsidRDefault="00DB01D8" w:rsidP="00A4664E">
      <w:pPr>
        <w:spacing w:line="240" w:lineRule="auto"/>
        <w:jc w:val="center"/>
        <w:rPr>
          <w:rFonts w:ascii="Times New Roman" w:hAnsi="Times New Roman"/>
          <w:b/>
          <w:sz w:val="28"/>
          <w:szCs w:val="32"/>
        </w:rPr>
      </w:pPr>
    </w:p>
    <w:p w:rsidR="00DB01D8" w:rsidRDefault="00DB01D8" w:rsidP="00A4664E">
      <w:pPr>
        <w:spacing w:line="240" w:lineRule="auto"/>
        <w:jc w:val="center"/>
        <w:rPr>
          <w:rFonts w:ascii="Times New Roman" w:hAnsi="Times New Roman"/>
          <w:b/>
          <w:sz w:val="28"/>
          <w:szCs w:val="32"/>
        </w:rPr>
      </w:pPr>
    </w:p>
    <w:p w:rsidR="00DB01D8" w:rsidRDefault="00DB01D8" w:rsidP="00A4664E">
      <w:pPr>
        <w:spacing w:line="240" w:lineRule="auto"/>
        <w:jc w:val="center"/>
        <w:rPr>
          <w:rFonts w:ascii="Times New Roman" w:hAnsi="Times New Roman"/>
          <w:b/>
          <w:sz w:val="28"/>
          <w:szCs w:val="32"/>
        </w:rPr>
      </w:pPr>
    </w:p>
    <w:p w:rsidR="00DB01D8" w:rsidRPr="00DB01D8" w:rsidRDefault="00DB01D8" w:rsidP="00A4664E">
      <w:pPr>
        <w:spacing w:line="240" w:lineRule="auto"/>
        <w:jc w:val="center"/>
        <w:rPr>
          <w:rFonts w:ascii="Times New Roman" w:hAnsi="Times New Roman"/>
          <w:b/>
          <w:sz w:val="28"/>
          <w:szCs w:val="32"/>
        </w:rPr>
      </w:pPr>
    </w:p>
    <w:p w:rsidR="00A4664E" w:rsidRPr="00AF2E77" w:rsidRDefault="00A4664E" w:rsidP="00A4664E">
      <w:pPr>
        <w:spacing w:line="240" w:lineRule="auto"/>
        <w:jc w:val="center"/>
        <w:rPr>
          <w:rFonts w:ascii="Times New Roman" w:hAnsi="Times New Roman"/>
          <w:b/>
          <w:sz w:val="28"/>
          <w:szCs w:val="32"/>
        </w:rPr>
      </w:pPr>
      <w:r w:rsidRPr="00AF2E77">
        <w:rPr>
          <w:rFonts w:ascii="Times New Roman" w:hAnsi="Times New Roman"/>
          <w:b/>
          <w:sz w:val="28"/>
          <w:szCs w:val="32"/>
        </w:rPr>
        <w:t>РАБОЧАЯ ПРОГРАММА</w:t>
      </w:r>
    </w:p>
    <w:p w:rsidR="00A4664E" w:rsidRPr="00AF2E77" w:rsidRDefault="00A4664E" w:rsidP="00A4664E">
      <w:pPr>
        <w:spacing w:line="240" w:lineRule="auto"/>
        <w:jc w:val="center"/>
        <w:rPr>
          <w:rFonts w:ascii="Times New Roman" w:hAnsi="Times New Roman"/>
          <w:b/>
          <w:sz w:val="28"/>
          <w:szCs w:val="32"/>
        </w:rPr>
      </w:pPr>
      <w:r>
        <w:rPr>
          <w:rFonts w:ascii="Times New Roman" w:hAnsi="Times New Roman"/>
          <w:b/>
          <w:sz w:val="28"/>
          <w:szCs w:val="32"/>
        </w:rPr>
        <w:t>спецкурса</w:t>
      </w:r>
    </w:p>
    <w:p w:rsidR="00A4664E" w:rsidRDefault="00A4664E" w:rsidP="00A4664E">
      <w:pPr>
        <w:spacing w:line="240" w:lineRule="auto"/>
        <w:jc w:val="center"/>
        <w:rPr>
          <w:rFonts w:ascii="Times New Roman" w:hAnsi="Times New Roman"/>
          <w:b/>
          <w:sz w:val="28"/>
          <w:szCs w:val="32"/>
        </w:rPr>
      </w:pPr>
      <w:r>
        <w:rPr>
          <w:rFonts w:ascii="Times New Roman" w:hAnsi="Times New Roman"/>
          <w:b/>
          <w:sz w:val="28"/>
          <w:szCs w:val="32"/>
        </w:rPr>
        <w:t>«</w:t>
      </w:r>
      <w:bookmarkStart w:id="0" w:name="_GoBack"/>
      <w:r>
        <w:rPr>
          <w:rFonts w:ascii="Times New Roman" w:hAnsi="Times New Roman"/>
          <w:b/>
          <w:sz w:val="28"/>
          <w:szCs w:val="32"/>
        </w:rPr>
        <w:t>Введение в химию</w:t>
      </w:r>
      <w:bookmarkEnd w:id="0"/>
      <w:r w:rsidRPr="00AF2E77">
        <w:rPr>
          <w:rFonts w:ascii="Times New Roman" w:hAnsi="Times New Roman"/>
          <w:b/>
          <w:sz w:val="28"/>
          <w:szCs w:val="32"/>
        </w:rPr>
        <w:t>»</w:t>
      </w:r>
    </w:p>
    <w:p w:rsidR="00DB01D8" w:rsidRDefault="00A4664E" w:rsidP="00DB01D8">
      <w:pPr>
        <w:spacing w:line="240" w:lineRule="auto"/>
        <w:jc w:val="center"/>
        <w:rPr>
          <w:rFonts w:ascii="Times New Roman" w:hAnsi="Times New Roman"/>
          <w:b/>
          <w:sz w:val="28"/>
          <w:szCs w:val="32"/>
        </w:rPr>
      </w:pPr>
      <w:r>
        <w:rPr>
          <w:rFonts w:ascii="Times New Roman" w:hAnsi="Times New Roman"/>
          <w:b/>
          <w:sz w:val="28"/>
          <w:szCs w:val="32"/>
        </w:rPr>
        <w:t>7 класс (1час в неделю)</w:t>
      </w:r>
    </w:p>
    <w:p w:rsidR="00A4664E" w:rsidRPr="00DB01D8" w:rsidRDefault="00A4664E" w:rsidP="00DB01D8">
      <w:pPr>
        <w:spacing w:line="240" w:lineRule="auto"/>
        <w:jc w:val="center"/>
        <w:rPr>
          <w:rFonts w:ascii="Times New Roman" w:hAnsi="Times New Roman"/>
          <w:b/>
          <w:sz w:val="28"/>
          <w:szCs w:val="32"/>
        </w:rPr>
      </w:pPr>
      <w:r>
        <w:rPr>
          <w:rFonts w:ascii="Times New Roman" w:hAnsi="Times New Roman"/>
          <w:sz w:val="28"/>
          <w:szCs w:val="32"/>
        </w:rPr>
        <w:t>Срок реализации программы: один год</w:t>
      </w:r>
    </w:p>
    <w:p w:rsidR="00A4664E" w:rsidRDefault="00A4664E" w:rsidP="00A4664E">
      <w:pPr>
        <w:spacing w:line="240" w:lineRule="auto"/>
        <w:rPr>
          <w:rFonts w:ascii="Times New Roman" w:hAnsi="Times New Roman"/>
          <w:sz w:val="28"/>
          <w:szCs w:val="32"/>
        </w:rPr>
      </w:pPr>
    </w:p>
    <w:p w:rsidR="00A4664E" w:rsidRDefault="00A4664E" w:rsidP="00A4664E">
      <w:pPr>
        <w:spacing w:line="240" w:lineRule="auto"/>
        <w:rPr>
          <w:rFonts w:ascii="Times New Roman" w:hAnsi="Times New Roman"/>
          <w:sz w:val="28"/>
          <w:szCs w:val="32"/>
        </w:rPr>
      </w:pPr>
    </w:p>
    <w:p w:rsidR="00DB01D8" w:rsidRDefault="00DB01D8" w:rsidP="00A4664E">
      <w:pPr>
        <w:spacing w:line="240" w:lineRule="auto"/>
        <w:rPr>
          <w:rFonts w:ascii="Times New Roman" w:hAnsi="Times New Roman"/>
          <w:sz w:val="28"/>
          <w:szCs w:val="32"/>
        </w:rPr>
      </w:pPr>
    </w:p>
    <w:p w:rsidR="00DB01D8" w:rsidRDefault="00DB01D8" w:rsidP="00A4664E">
      <w:pPr>
        <w:spacing w:line="240" w:lineRule="auto"/>
        <w:rPr>
          <w:rFonts w:ascii="Times New Roman" w:hAnsi="Times New Roman"/>
          <w:sz w:val="28"/>
          <w:szCs w:val="32"/>
        </w:rPr>
      </w:pPr>
    </w:p>
    <w:p w:rsidR="00DB01D8" w:rsidRDefault="00DB01D8" w:rsidP="00A4664E">
      <w:pPr>
        <w:spacing w:line="240" w:lineRule="auto"/>
        <w:rPr>
          <w:rFonts w:ascii="Times New Roman" w:hAnsi="Times New Roman"/>
          <w:sz w:val="28"/>
          <w:szCs w:val="32"/>
        </w:rPr>
      </w:pPr>
    </w:p>
    <w:p w:rsidR="00DB01D8" w:rsidRDefault="00DB01D8" w:rsidP="00A4664E">
      <w:pPr>
        <w:spacing w:line="240" w:lineRule="auto"/>
        <w:rPr>
          <w:rFonts w:ascii="Times New Roman" w:hAnsi="Times New Roman"/>
          <w:sz w:val="28"/>
          <w:szCs w:val="32"/>
        </w:rPr>
      </w:pPr>
    </w:p>
    <w:p w:rsidR="00DB01D8" w:rsidRDefault="00DB01D8" w:rsidP="00A4664E">
      <w:pPr>
        <w:spacing w:line="240" w:lineRule="auto"/>
        <w:rPr>
          <w:rFonts w:ascii="Times New Roman" w:hAnsi="Times New Roman"/>
          <w:sz w:val="28"/>
          <w:szCs w:val="32"/>
        </w:rPr>
      </w:pPr>
    </w:p>
    <w:p w:rsidR="00A4664E" w:rsidRPr="00AF2E77" w:rsidRDefault="00A4664E" w:rsidP="00A4664E">
      <w:pPr>
        <w:spacing w:line="240" w:lineRule="auto"/>
        <w:rPr>
          <w:rFonts w:ascii="Times New Roman" w:hAnsi="Times New Roman"/>
          <w:sz w:val="28"/>
          <w:szCs w:val="32"/>
        </w:rPr>
      </w:pPr>
    </w:p>
    <w:p w:rsidR="00A4664E" w:rsidRDefault="00A4664E" w:rsidP="00A4664E">
      <w:pPr>
        <w:spacing w:line="240" w:lineRule="auto"/>
        <w:jc w:val="center"/>
        <w:rPr>
          <w:rFonts w:ascii="Times New Roman" w:hAnsi="Times New Roman"/>
          <w:sz w:val="28"/>
          <w:szCs w:val="32"/>
        </w:rPr>
      </w:pPr>
      <w:r>
        <w:rPr>
          <w:rFonts w:ascii="Times New Roman" w:hAnsi="Times New Roman"/>
          <w:sz w:val="28"/>
          <w:szCs w:val="32"/>
        </w:rPr>
        <w:t>2024</w:t>
      </w:r>
      <w:r w:rsidRPr="00AF2E77">
        <w:rPr>
          <w:rFonts w:ascii="Times New Roman" w:hAnsi="Times New Roman"/>
          <w:sz w:val="28"/>
          <w:szCs w:val="32"/>
        </w:rPr>
        <w:t xml:space="preserve"> г.</w:t>
      </w:r>
    </w:p>
    <w:p w:rsidR="000D2C45" w:rsidRDefault="000D2C45">
      <w:pPr>
        <w:rPr>
          <w:rFonts w:ascii="Times New Roman" w:hAnsi="Times New Roman"/>
          <w:sz w:val="24"/>
          <w:szCs w:val="24"/>
        </w:rPr>
      </w:pPr>
    </w:p>
    <w:p w:rsidR="00A4664E" w:rsidRDefault="00A4664E">
      <w:pPr>
        <w:rPr>
          <w:rFonts w:ascii="Times New Roman" w:hAnsi="Times New Roman"/>
          <w:sz w:val="24"/>
          <w:szCs w:val="24"/>
        </w:rPr>
      </w:pPr>
    </w:p>
    <w:p w:rsidR="00A4664E" w:rsidRDefault="00A4664E">
      <w:pPr>
        <w:rPr>
          <w:rFonts w:ascii="Times New Roman" w:hAnsi="Times New Roman"/>
          <w:sz w:val="24"/>
          <w:szCs w:val="24"/>
        </w:rPr>
      </w:pPr>
    </w:p>
    <w:p w:rsidR="00A4664E" w:rsidRDefault="00A4664E">
      <w:pPr>
        <w:rPr>
          <w:rFonts w:ascii="Times New Roman" w:hAnsi="Times New Roman"/>
          <w:sz w:val="24"/>
          <w:szCs w:val="24"/>
        </w:rPr>
      </w:pPr>
    </w:p>
    <w:p w:rsidR="00A4664E" w:rsidRDefault="00A4664E">
      <w:pPr>
        <w:rPr>
          <w:rFonts w:ascii="Times New Roman" w:hAnsi="Times New Roman"/>
          <w:sz w:val="24"/>
          <w:szCs w:val="24"/>
        </w:rPr>
      </w:pPr>
    </w:p>
    <w:p w:rsidR="00A4664E" w:rsidRDefault="00A4664E">
      <w:pPr>
        <w:rPr>
          <w:rFonts w:ascii="Times New Roman" w:hAnsi="Times New Roman"/>
          <w:sz w:val="24"/>
          <w:szCs w:val="24"/>
        </w:rPr>
      </w:pPr>
    </w:p>
    <w:p w:rsidR="00AF25BE" w:rsidRPr="00B254D8" w:rsidRDefault="00AF25BE" w:rsidP="00ED3FC6">
      <w:pPr>
        <w:jc w:val="center"/>
        <w:rPr>
          <w:rFonts w:ascii="Times New Roman" w:hAnsi="Times New Roman"/>
          <w:b/>
          <w:sz w:val="24"/>
          <w:szCs w:val="24"/>
        </w:rPr>
      </w:pPr>
    </w:p>
    <w:tbl>
      <w:tblPr>
        <w:tblW w:w="5000" w:type="pct"/>
        <w:jc w:val="right"/>
        <w:tblCellMar>
          <w:left w:w="40" w:type="dxa"/>
          <w:right w:w="40" w:type="dxa"/>
        </w:tblCellMar>
        <w:tblLook w:val="0000" w:firstRow="0" w:lastRow="0" w:firstColumn="0" w:lastColumn="0" w:noHBand="0" w:noVBand="0"/>
      </w:tblPr>
      <w:tblGrid>
        <w:gridCol w:w="1977"/>
        <w:gridCol w:w="8473"/>
      </w:tblGrid>
      <w:tr w:rsidR="00AF25BE" w:rsidRPr="00AF25BE" w:rsidTr="00DB01D8">
        <w:trPr>
          <w:jc w:val="right"/>
        </w:trPr>
        <w:tc>
          <w:tcPr>
            <w:tcW w:w="946" w:type="pct"/>
            <w:tcBorders>
              <w:top w:val="single" w:sz="6" w:space="0" w:color="auto"/>
              <w:left w:val="single" w:sz="6" w:space="0" w:color="auto"/>
              <w:bottom w:val="single" w:sz="6" w:space="0" w:color="auto"/>
              <w:right w:val="single" w:sz="6" w:space="0" w:color="auto"/>
            </w:tcBorders>
            <w:shd w:val="clear" w:color="auto" w:fill="auto"/>
          </w:tcPr>
          <w:p w:rsidR="00AF25BE" w:rsidRPr="00AF25BE" w:rsidRDefault="00AF25BE" w:rsidP="00AF25BE">
            <w:pPr>
              <w:autoSpaceDE w:val="0"/>
              <w:autoSpaceDN w:val="0"/>
              <w:adjustRightInd w:val="0"/>
              <w:spacing w:after="0" w:line="240" w:lineRule="auto"/>
              <w:jc w:val="both"/>
              <w:rPr>
                <w:rFonts w:ascii="Times New Roman" w:hAnsi="Times New Roman"/>
                <w:sz w:val="24"/>
                <w:szCs w:val="24"/>
              </w:rPr>
            </w:pPr>
            <w:r w:rsidRPr="00AF25BE">
              <w:rPr>
                <w:rFonts w:ascii="Times New Roman" w:hAnsi="Times New Roman"/>
                <w:sz w:val="24"/>
                <w:szCs w:val="24"/>
              </w:rPr>
              <w:t>УМК</w:t>
            </w:r>
          </w:p>
        </w:tc>
        <w:tc>
          <w:tcPr>
            <w:tcW w:w="4054" w:type="pct"/>
            <w:tcBorders>
              <w:top w:val="single" w:sz="6" w:space="0" w:color="auto"/>
              <w:left w:val="single" w:sz="6" w:space="0" w:color="auto"/>
              <w:bottom w:val="single" w:sz="6" w:space="0" w:color="auto"/>
              <w:right w:val="single" w:sz="6" w:space="0" w:color="auto"/>
            </w:tcBorders>
            <w:shd w:val="clear" w:color="auto" w:fill="auto"/>
          </w:tcPr>
          <w:p w:rsidR="00AF25BE" w:rsidRPr="00AF25BE" w:rsidRDefault="00AF25BE" w:rsidP="00AF25BE">
            <w:pPr>
              <w:spacing w:line="240" w:lineRule="auto"/>
              <w:jc w:val="both"/>
              <w:rPr>
                <w:rFonts w:ascii="Times New Roman" w:hAnsi="Times New Roman"/>
                <w:sz w:val="24"/>
                <w:szCs w:val="24"/>
              </w:rPr>
            </w:pPr>
            <w:r w:rsidRPr="00AF25BE">
              <w:rPr>
                <w:rFonts w:ascii="Times New Roman" w:hAnsi="Times New Roman"/>
                <w:sz w:val="24"/>
                <w:szCs w:val="24"/>
              </w:rPr>
              <w:t xml:space="preserve">  1. Химия. Вводный курс. 7 класс. Пропедевтический курс. / О. С. Габриелян, И. Г. Остроумов, А. К. Ахлебинин. /М: Дрофа 2017г.</w:t>
            </w:r>
          </w:p>
          <w:p w:rsidR="00AF25BE" w:rsidRPr="00AF25BE" w:rsidRDefault="00AF25BE" w:rsidP="00AF25BE">
            <w:pPr>
              <w:spacing w:line="240" w:lineRule="auto"/>
              <w:jc w:val="both"/>
              <w:rPr>
                <w:rFonts w:ascii="Times New Roman" w:hAnsi="Times New Roman"/>
                <w:sz w:val="24"/>
                <w:szCs w:val="24"/>
              </w:rPr>
            </w:pPr>
            <w:r>
              <w:rPr>
                <w:rFonts w:ascii="Times New Roman" w:hAnsi="Times New Roman"/>
                <w:sz w:val="24"/>
                <w:szCs w:val="24"/>
              </w:rPr>
              <w:t>2</w:t>
            </w:r>
            <w:r w:rsidRPr="00AF25BE">
              <w:rPr>
                <w:rFonts w:ascii="Times New Roman" w:hAnsi="Times New Roman"/>
                <w:sz w:val="24"/>
                <w:szCs w:val="24"/>
              </w:rPr>
              <w:t xml:space="preserve">. Рабочая тетрадь. 7 класс / О. С. Габриелян, Г. А. Шипарева./ М: Дрофа 2017г. </w:t>
            </w:r>
          </w:p>
          <w:p w:rsidR="00AF25BE" w:rsidRPr="00AF25BE" w:rsidRDefault="00AF25BE" w:rsidP="00AF25BE">
            <w:pPr>
              <w:spacing w:line="240" w:lineRule="auto"/>
              <w:jc w:val="both"/>
              <w:rPr>
                <w:rFonts w:ascii="Times New Roman" w:hAnsi="Times New Roman"/>
                <w:sz w:val="24"/>
                <w:szCs w:val="24"/>
              </w:rPr>
            </w:pPr>
            <w:r w:rsidRPr="00AF25BE">
              <w:rPr>
                <w:rFonts w:ascii="Times New Roman" w:hAnsi="Times New Roman"/>
                <w:sz w:val="24"/>
                <w:szCs w:val="24"/>
              </w:rPr>
              <w:t xml:space="preserve"> 3. Методическое пособие. 7 класс / О. С. Габриелян, Г. А. Шипарева/. /М: Дрофа 2016г.</w:t>
            </w:r>
          </w:p>
        </w:tc>
      </w:tr>
      <w:tr w:rsidR="00AF25BE" w:rsidRPr="00AF25BE" w:rsidTr="00DB01D8">
        <w:trPr>
          <w:jc w:val="right"/>
        </w:trPr>
        <w:tc>
          <w:tcPr>
            <w:tcW w:w="946" w:type="pct"/>
            <w:tcBorders>
              <w:top w:val="single" w:sz="6" w:space="0" w:color="auto"/>
              <w:left w:val="single" w:sz="6" w:space="0" w:color="auto"/>
              <w:bottom w:val="single" w:sz="6" w:space="0" w:color="auto"/>
              <w:right w:val="single" w:sz="6" w:space="0" w:color="auto"/>
            </w:tcBorders>
            <w:shd w:val="clear" w:color="auto" w:fill="auto"/>
          </w:tcPr>
          <w:p w:rsidR="00AF25BE" w:rsidRPr="00AF25BE" w:rsidRDefault="00AF25BE" w:rsidP="00AF25BE">
            <w:pPr>
              <w:autoSpaceDE w:val="0"/>
              <w:autoSpaceDN w:val="0"/>
              <w:adjustRightInd w:val="0"/>
              <w:spacing w:after="0" w:line="240" w:lineRule="auto"/>
              <w:ind w:left="10" w:right="86" w:hanging="10"/>
              <w:jc w:val="both"/>
              <w:rPr>
                <w:rFonts w:ascii="Times New Roman" w:hAnsi="Times New Roman"/>
                <w:sz w:val="24"/>
                <w:szCs w:val="24"/>
              </w:rPr>
            </w:pPr>
            <w:r w:rsidRPr="00AF25BE">
              <w:rPr>
                <w:rFonts w:ascii="Times New Roman" w:hAnsi="Times New Roman"/>
                <w:sz w:val="24"/>
                <w:szCs w:val="24"/>
              </w:rPr>
              <w:t>Место учебного предмета в учебном плане</w:t>
            </w:r>
          </w:p>
        </w:tc>
        <w:tc>
          <w:tcPr>
            <w:tcW w:w="4054" w:type="pct"/>
            <w:tcBorders>
              <w:top w:val="single" w:sz="6" w:space="0" w:color="auto"/>
              <w:left w:val="single" w:sz="6" w:space="0" w:color="auto"/>
              <w:bottom w:val="single" w:sz="6" w:space="0" w:color="auto"/>
              <w:right w:val="single" w:sz="6" w:space="0" w:color="auto"/>
            </w:tcBorders>
            <w:shd w:val="clear" w:color="auto" w:fill="auto"/>
          </w:tcPr>
          <w:p w:rsidR="00AF25BE" w:rsidRPr="00AF25BE" w:rsidRDefault="00AF25BE" w:rsidP="00AF25BE">
            <w:pPr>
              <w:rPr>
                <w:rFonts w:ascii="Times New Roman" w:hAnsi="Times New Roman"/>
                <w:sz w:val="24"/>
                <w:szCs w:val="24"/>
              </w:rPr>
            </w:pPr>
            <w:r w:rsidRPr="00AF25BE">
              <w:rPr>
                <w:rFonts w:ascii="Times New Roman" w:hAnsi="Times New Roman"/>
                <w:sz w:val="24"/>
                <w:szCs w:val="24"/>
              </w:rPr>
              <w:t>Программа рассчитана на 34 часа (1час в неделю), в том числе на контрольные работы- 2 часа, практические работы –4 часа, а также две вынесены в качестве домашнего эксперимента.</w:t>
            </w:r>
          </w:p>
        </w:tc>
      </w:tr>
      <w:tr w:rsidR="00AF25BE" w:rsidRPr="00AF25BE" w:rsidTr="00DB01D8">
        <w:trPr>
          <w:trHeight w:val="701"/>
          <w:jc w:val="right"/>
        </w:trPr>
        <w:tc>
          <w:tcPr>
            <w:tcW w:w="946" w:type="pct"/>
            <w:tcBorders>
              <w:top w:val="single" w:sz="6" w:space="0" w:color="auto"/>
              <w:left w:val="single" w:sz="6" w:space="0" w:color="auto"/>
              <w:bottom w:val="single" w:sz="6" w:space="0" w:color="auto"/>
              <w:right w:val="single" w:sz="6" w:space="0" w:color="auto"/>
            </w:tcBorders>
            <w:shd w:val="clear" w:color="auto" w:fill="auto"/>
          </w:tcPr>
          <w:p w:rsidR="00AF25BE" w:rsidRPr="00AF25BE" w:rsidRDefault="00AF25BE" w:rsidP="00AF25BE">
            <w:pPr>
              <w:autoSpaceDE w:val="0"/>
              <w:autoSpaceDN w:val="0"/>
              <w:adjustRightInd w:val="0"/>
              <w:spacing w:after="0" w:line="240" w:lineRule="auto"/>
              <w:jc w:val="both"/>
              <w:rPr>
                <w:rFonts w:ascii="Times New Roman" w:hAnsi="Times New Roman"/>
                <w:sz w:val="24"/>
                <w:szCs w:val="24"/>
              </w:rPr>
            </w:pPr>
            <w:r w:rsidRPr="00AF25BE">
              <w:rPr>
                <w:rFonts w:ascii="Times New Roman" w:hAnsi="Times New Roman"/>
                <w:sz w:val="24"/>
                <w:szCs w:val="24"/>
              </w:rPr>
              <w:t>Цели учебной дисциплины</w:t>
            </w:r>
          </w:p>
          <w:p w:rsidR="00AF25BE" w:rsidRPr="00AF25BE" w:rsidRDefault="00AF25BE" w:rsidP="00AF25BE">
            <w:pPr>
              <w:autoSpaceDE w:val="0"/>
              <w:autoSpaceDN w:val="0"/>
              <w:adjustRightInd w:val="0"/>
              <w:spacing w:after="0" w:line="240" w:lineRule="auto"/>
              <w:jc w:val="both"/>
              <w:rPr>
                <w:rFonts w:ascii="Times New Roman" w:hAnsi="Times New Roman"/>
                <w:sz w:val="24"/>
                <w:szCs w:val="24"/>
              </w:rPr>
            </w:pPr>
          </w:p>
        </w:tc>
        <w:tc>
          <w:tcPr>
            <w:tcW w:w="4054" w:type="pct"/>
            <w:tcBorders>
              <w:top w:val="single" w:sz="6" w:space="0" w:color="auto"/>
              <w:left w:val="single" w:sz="6" w:space="0" w:color="auto"/>
              <w:bottom w:val="single" w:sz="6" w:space="0" w:color="auto"/>
              <w:right w:val="single" w:sz="6" w:space="0" w:color="auto"/>
            </w:tcBorders>
            <w:shd w:val="clear" w:color="auto" w:fill="auto"/>
          </w:tcPr>
          <w:p w:rsidR="00AF25BE" w:rsidRPr="00AF25BE" w:rsidRDefault="00AF25BE" w:rsidP="00AF25BE">
            <w:pPr>
              <w:spacing w:after="0" w:line="240" w:lineRule="auto"/>
              <w:rPr>
                <w:rFonts w:ascii="Times New Roman" w:eastAsia="Calibri" w:hAnsi="Times New Roman"/>
                <w:b/>
                <w:sz w:val="24"/>
                <w:szCs w:val="24"/>
              </w:rPr>
            </w:pPr>
            <w:r w:rsidRPr="00AF25BE">
              <w:rPr>
                <w:rFonts w:ascii="Times New Roman" w:eastAsia="Calibri" w:hAnsi="Times New Roman"/>
                <w:sz w:val="28"/>
                <w:szCs w:val="24"/>
              </w:rPr>
              <w:t xml:space="preserve"> </w:t>
            </w:r>
            <w:r w:rsidRPr="00AF25BE">
              <w:rPr>
                <w:rFonts w:ascii="Times New Roman" w:eastAsia="Calibri" w:hAnsi="Times New Roman"/>
                <w:b/>
                <w:sz w:val="24"/>
                <w:szCs w:val="24"/>
              </w:rPr>
              <w:t>Основные цели курса:</w:t>
            </w:r>
          </w:p>
          <w:p w:rsidR="00AF25BE" w:rsidRPr="00AF25BE" w:rsidRDefault="00AF25BE" w:rsidP="00AF25BE">
            <w:pPr>
              <w:spacing w:after="0" w:line="240" w:lineRule="auto"/>
              <w:rPr>
                <w:rFonts w:ascii="Times New Roman" w:eastAsia="Calibri" w:hAnsi="Times New Roman"/>
                <w:sz w:val="24"/>
                <w:szCs w:val="24"/>
              </w:rPr>
            </w:pPr>
            <w:r w:rsidRPr="00AF25BE">
              <w:rPr>
                <w:rFonts w:ascii="Times New Roman" w:eastAsia="Calibri" w:hAnsi="Times New Roman"/>
                <w:sz w:val="24"/>
                <w:szCs w:val="24"/>
              </w:rPr>
              <w:t>• подготовить учащихся к изучению серьёзного учебного предмета;</w:t>
            </w:r>
          </w:p>
          <w:p w:rsidR="00AF25BE" w:rsidRPr="00AF25BE" w:rsidRDefault="00AF25BE" w:rsidP="00AF25BE">
            <w:pPr>
              <w:spacing w:after="0" w:line="240" w:lineRule="auto"/>
              <w:rPr>
                <w:rFonts w:ascii="Times New Roman" w:eastAsia="Calibri" w:hAnsi="Times New Roman"/>
                <w:sz w:val="24"/>
                <w:szCs w:val="24"/>
              </w:rPr>
            </w:pPr>
            <w:r w:rsidRPr="00AF25BE">
              <w:rPr>
                <w:rFonts w:ascii="Times New Roman" w:eastAsia="Calibri" w:hAnsi="Times New Roman"/>
                <w:sz w:val="24"/>
                <w:szCs w:val="24"/>
              </w:rPr>
              <w:t>• разгрузить, насколько это возможно, курс химии основной школы;</w:t>
            </w:r>
          </w:p>
          <w:p w:rsidR="00AF25BE" w:rsidRPr="00AF25BE" w:rsidRDefault="00AF25BE" w:rsidP="00AF25BE">
            <w:pPr>
              <w:spacing w:after="0" w:line="240" w:lineRule="auto"/>
              <w:rPr>
                <w:rFonts w:ascii="Times New Roman" w:eastAsia="Calibri" w:hAnsi="Times New Roman"/>
                <w:sz w:val="24"/>
                <w:szCs w:val="24"/>
              </w:rPr>
            </w:pPr>
            <w:r w:rsidRPr="00AF25BE">
              <w:rPr>
                <w:rFonts w:ascii="Times New Roman" w:eastAsia="Calibri" w:hAnsi="Times New Roman"/>
                <w:sz w:val="24"/>
                <w:szCs w:val="24"/>
              </w:rPr>
              <w:t>• сформировать устойчивый познавательный интерес к химии;</w:t>
            </w:r>
          </w:p>
          <w:p w:rsidR="00AF25BE" w:rsidRPr="00AF25BE" w:rsidRDefault="00AF25BE" w:rsidP="00AF25BE">
            <w:pPr>
              <w:spacing w:after="0" w:line="240" w:lineRule="auto"/>
              <w:rPr>
                <w:rFonts w:ascii="Times New Roman" w:eastAsia="Calibri" w:hAnsi="Times New Roman"/>
                <w:sz w:val="24"/>
                <w:szCs w:val="24"/>
              </w:rPr>
            </w:pPr>
            <w:r w:rsidRPr="00AF25BE">
              <w:rPr>
                <w:rFonts w:ascii="Times New Roman" w:eastAsia="Calibri" w:hAnsi="Times New Roman"/>
                <w:sz w:val="24"/>
                <w:szCs w:val="24"/>
              </w:rPr>
              <w:t>• отработать те предметные знания, умения и навыки (в первую очередь для проведения эксперимента, а также для решения расчётных задач по химии), на которые не хватает времени при изучении химии в 8 и 9 классах;</w:t>
            </w:r>
          </w:p>
          <w:p w:rsidR="00AF25BE" w:rsidRPr="00AF25BE" w:rsidRDefault="00AF25BE" w:rsidP="00AF25BE">
            <w:pPr>
              <w:spacing w:after="0" w:line="240" w:lineRule="auto"/>
              <w:rPr>
                <w:rFonts w:ascii="Times New Roman" w:eastAsia="Calibri" w:hAnsi="Times New Roman"/>
                <w:sz w:val="24"/>
                <w:szCs w:val="24"/>
              </w:rPr>
            </w:pPr>
            <w:r w:rsidRPr="00AF25BE">
              <w:rPr>
                <w:rFonts w:ascii="Times New Roman" w:eastAsia="Calibri" w:hAnsi="Times New Roman"/>
                <w:sz w:val="24"/>
                <w:szCs w:val="24"/>
              </w:rPr>
              <w:t>• показать яркие, занимательные, эмоционально насыщенные эпизоды становления и развития химии, которые учитель почти не может себе позволить в вечном цейтноте учебного времени;</w:t>
            </w:r>
          </w:p>
          <w:p w:rsidR="00AF25BE" w:rsidRPr="00AF25BE" w:rsidRDefault="00AF25BE" w:rsidP="00AF25BE">
            <w:pPr>
              <w:spacing w:after="0" w:line="240" w:lineRule="auto"/>
              <w:rPr>
                <w:rFonts w:ascii="Times New Roman" w:eastAsia="Calibri" w:hAnsi="Times New Roman"/>
                <w:sz w:val="28"/>
                <w:szCs w:val="24"/>
              </w:rPr>
            </w:pPr>
            <w:r w:rsidRPr="00AF25BE">
              <w:rPr>
                <w:rFonts w:ascii="Times New Roman" w:eastAsia="Calibri" w:hAnsi="Times New Roman"/>
                <w:sz w:val="24"/>
                <w:szCs w:val="24"/>
              </w:rPr>
              <w:t>• интегрировать знания по предметам естественного цикла основной школы на основе учебной дисциплины «Химия».</w:t>
            </w:r>
          </w:p>
        </w:tc>
      </w:tr>
      <w:tr w:rsidR="00AF25BE" w:rsidRPr="00AF25BE" w:rsidTr="00DB01D8">
        <w:trPr>
          <w:trHeight w:val="1577"/>
          <w:jc w:val="right"/>
        </w:trPr>
        <w:tc>
          <w:tcPr>
            <w:tcW w:w="946" w:type="pct"/>
            <w:tcBorders>
              <w:top w:val="single" w:sz="6" w:space="0" w:color="auto"/>
              <w:left w:val="single" w:sz="6" w:space="0" w:color="auto"/>
              <w:bottom w:val="single" w:sz="6" w:space="0" w:color="auto"/>
              <w:right w:val="single" w:sz="6" w:space="0" w:color="auto"/>
            </w:tcBorders>
            <w:shd w:val="clear" w:color="auto" w:fill="auto"/>
          </w:tcPr>
          <w:p w:rsidR="00AF25BE" w:rsidRPr="00AF25BE" w:rsidRDefault="00AF25BE" w:rsidP="00AF25BE">
            <w:pPr>
              <w:autoSpaceDE w:val="0"/>
              <w:autoSpaceDN w:val="0"/>
              <w:adjustRightInd w:val="0"/>
              <w:spacing w:after="0" w:line="240" w:lineRule="auto"/>
              <w:jc w:val="both"/>
              <w:rPr>
                <w:rFonts w:ascii="Times New Roman" w:hAnsi="Times New Roman"/>
                <w:sz w:val="24"/>
                <w:szCs w:val="24"/>
              </w:rPr>
            </w:pPr>
            <w:r w:rsidRPr="00AF25BE">
              <w:rPr>
                <w:rFonts w:ascii="Times New Roman" w:hAnsi="Times New Roman"/>
                <w:sz w:val="24"/>
                <w:szCs w:val="24"/>
              </w:rPr>
              <w:t>Задачи учебной дисциплины</w:t>
            </w:r>
          </w:p>
        </w:tc>
        <w:tc>
          <w:tcPr>
            <w:tcW w:w="4054" w:type="pct"/>
            <w:tcBorders>
              <w:top w:val="single" w:sz="6" w:space="0" w:color="auto"/>
              <w:left w:val="single" w:sz="6" w:space="0" w:color="auto"/>
              <w:bottom w:val="single" w:sz="6" w:space="0" w:color="auto"/>
              <w:right w:val="single" w:sz="6" w:space="0" w:color="auto"/>
            </w:tcBorders>
            <w:shd w:val="clear" w:color="auto" w:fill="auto"/>
          </w:tcPr>
          <w:p w:rsidR="00AF25BE" w:rsidRPr="00AF25BE" w:rsidRDefault="00AF25BE" w:rsidP="00AF25BE">
            <w:pPr>
              <w:spacing w:after="0" w:line="240" w:lineRule="auto"/>
              <w:ind w:firstLine="426"/>
              <w:jc w:val="both"/>
              <w:rPr>
                <w:rFonts w:ascii="Times New Roman" w:eastAsia="Calibri" w:hAnsi="Times New Roman"/>
                <w:b/>
                <w:sz w:val="24"/>
                <w:szCs w:val="24"/>
              </w:rPr>
            </w:pPr>
            <w:r w:rsidRPr="00AF25BE">
              <w:rPr>
                <w:rFonts w:ascii="Times New Roman" w:eastAsia="Calibri" w:hAnsi="Times New Roman"/>
                <w:b/>
                <w:sz w:val="24"/>
                <w:szCs w:val="24"/>
              </w:rPr>
              <w:t>Основные задачи курса:</w:t>
            </w:r>
          </w:p>
          <w:p w:rsidR="00AF25BE" w:rsidRPr="00AF25BE" w:rsidRDefault="00AF25BE" w:rsidP="00AF25BE">
            <w:pPr>
              <w:spacing w:after="0" w:line="240" w:lineRule="auto"/>
              <w:ind w:firstLine="426"/>
              <w:jc w:val="both"/>
              <w:rPr>
                <w:rFonts w:ascii="Times New Roman" w:eastAsia="Calibri" w:hAnsi="Times New Roman"/>
                <w:sz w:val="24"/>
                <w:szCs w:val="24"/>
              </w:rPr>
            </w:pPr>
            <w:r w:rsidRPr="00AF25BE">
              <w:rPr>
                <w:rFonts w:ascii="Times New Roman" w:eastAsia="Calibri" w:hAnsi="Times New Roman"/>
                <w:sz w:val="24"/>
                <w:szCs w:val="24"/>
              </w:rPr>
              <w:t>1.Дать учащимся представление о химии, о ее первоначальных понятиях на экспериментальном и атомно-молекулярном уровне (молекула, атом, чистое вещество и смесь, химический элемент, простые и сложные вещества, знаки химических элементов);</w:t>
            </w:r>
          </w:p>
          <w:p w:rsidR="00AF25BE" w:rsidRPr="00AF25BE" w:rsidRDefault="00AF25BE" w:rsidP="00AF25BE">
            <w:pPr>
              <w:spacing w:after="0" w:line="240" w:lineRule="auto"/>
              <w:ind w:firstLine="426"/>
              <w:jc w:val="both"/>
              <w:rPr>
                <w:rFonts w:ascii="Times New Roman" w:eastAsia="Calibri" w:hAnsi="Times New Roman"/>
                <w:sz w:val="24"/>
                <w:szCs w:val="24"/>
              </w:rPr>
            </w:pPr>
            <w:r w:rsidRPr="00AF25BE">
              <w:rPr>
                <w:rFonts w:ascii="Times New Roman" w:eastAsia="Calibri" w:hAnsi="Times New Roman"/>
                <w:sz w:val="24"/>
                <w:szCs w:val="24"/>
              </w:rPr>
              <w:t>2.Сформировать умения наблюдать и объяснять химические явления, происходящие в природе, быту, демонстрируемые учителем;</w:t>
            </w:r>
          </w:p>
          <w:p w:rsidR="00AF25BE" w:rsidRPr="00AF25BE" w:rsidRDefault="00AF25BE" w:rsidP="00AF25BE">
            <w:pPr>
              <w:spacing w:after="0" w:line="240" w:lineRule="auto"/>
              <w:ind w:firstLine="426"/>
              <w:jc w:val="both"/>
              <w:rPr>
                <w:rFonts w:ascii="Times New Roman" w:eastAsia="Calibri" w:hAnsi="Times New Roman"/>
                <w:sz w:val="24"/>
                <w:szCs w:val="24"/>
              </w:rPr>
            </w:pPr>
            <w:r w:rsidRPr="00AF25BE">
              <w:rPr>
                <w:rFonts w:ascii="Times New Roman" w:eastAsia="Calibri" w:hAnsi="Times New Roman"/>
                <w:sz w:val="24"/>
                <w:szCs w:val="24"/>
              </w:rPr>
              <w:t>3.Сформировать умение безопасной работы с веществами, выполнять несложные химические опыты, соблюдать правила техники безопасности;</w:t>
            </w:r>
          </w:p>
          <w:p w:rsidR="00AF25BE" w:rsidRPr="00AF25BE" w:rsidRDefault="00AF25BE" w:rsidP="00AF25BE">
            <w:pPr>
              <w:spacing w:after="0" w:line="240" w:lineRule="auto"/>
              <w:ind w:firstLine="426"/>
              <w:jc w:val="both"/>
              <w:rPr>
                <w:rFonts w:ascii="Times New Roman" w:eastAsia="Calibri" w:hAnsi="Times New Roman"/>
                <w:sz w:val="24"/>
                <w:szCs w:val="24"/>
              </w:rPr>
            </w:pPr>
            <w:r w:rsidRPr="00AF25BE">
              <w:rPr>
                <w:rFonts w:ascii="Times New Roman" w:eastAsia="Calibri" w:hAnsi="Times New Roman"/>
                <w:sz w:val="24"/>
                <w:szCs w:val="24"/>
              </w:rPr>
              <w:t>4.Воспитывать элементы экологической культуры;</w:t>
            </w:r>
          </w:p>
          <w:p w:rsidR="00AF25BE" w:rsidRPr="00AF25BE" w:rsidRDefault="00AF25BE" w:rsidP="00AF25BE">
            <w:pPr>
              <w:spacing w:after="0" w:line="240" w:lineRule="auto"/>
              <w:ind w:firstLine="426"/>
              <w:jc w:val="both"/>
              <w:rPr>
                <w:rFonts w:ascii="Times New Roman" w:eastAsia="Calibri" w:hAnsi="Times New Roman"/>
                <w:sz w:val="24"/>
                <w:szCs w:val="24"/>
              </w:rPr>
            </w:pPr>
            <w:r w:rsidRPr="00AF25BE">
              <w:rPr>
                <w:rFonts w:ascii="Times New Roman" w:eastAsia="Calibri" w:hAnsi="Times New Roman"/>
                <w:sz w:val="24"/>
                <w:szCs w:val="24"/>
              </w:rPr>
              <w:t>5.Развивать логику химического мышления.</w:t>
            </w:r>
          </w:p>
          <w:p w:rsidR="00AF25BE" w:rsidRPr="00AF25BE" w:rsidRDefault="00AF25BE" w:rsidP="00AF25BE">
            <w:pPr>
              <w:spacing w:after="0" w:line="240" w:lineRule="auto"/>
              <w:ind w:firstLine="426"/>
              <w:jc w:val="both"/>
              <w:rPr>
                <w:rFonts w:ascii="Times New Roman" w:eastAsia="Calibri" w:hAnsi="Times New Roman"/>
                <w:sz w:val="24"/>
                <w:szCs w:val="24"/>
              </w:rPr>
            </w:pPr>
            <w:r w:rsidRPr="00AF25BE">
              <w:rPr>
                <w:rFonts w:ascii="Times New Roman" w:eastAsia="Calibri" w:hAnsi="Times New Roman"/>
                <w:sz w:val="24"/>
                <w:szCs w:val="24"/>
              </w:rPr>
              <w:t>6.Формировать у учащихся умение применять полученные знания к решению практических задач.</w:t>
            </w:r>
          </w:p>
          <w:p w:rsidR="00AF25BE" w:rsidRPr="00AF25BE" w:rsidRDefault="00AF25BE" w:rsidP="00AF25BE">
            <w:pPr>
              <w:spacing w:after="0" w:line="240" w:lineRule="auto"/>
              <w:ind w:firstLine="426"/>
              <w:jc w:val="both"/>
              <w:rPr>
                <w:rFonts w:ascii="Times New Roman" w:eastAsia="Calibri" w:hAnsi="Times New Roman"/>
                <w:sz w:val="24"/>
                <w:szCs w:val="24"/>
              </w:rPr>
            </w:pPr>
            <w:r w:rsidRPr="00AF25BE">
              <w:rPr>
                <w:rFonts w:ascii="Times New Roman" w:eastAsia="Calibri" w:hAnsi="Times New Roman"/>
                <w:sz w:val="24"/>
                <w:szCs w:val="24"/>
              </w:rPr>
              <w:t>7.Решать задачи на вычисление массовой доли элемента в веществе, массовой доли растворенного вещества, на смешивание, разбавление и концентрирование  растворов.</w:t>
            </w:r>
          </w:p>
        </w:tc>
      </w:tr>
      <w:tr w:rsidR="00AF25BE" w:rsidRPr="00AF25BE" w:rsidTr="00DB01D8">
        <w:trPr>
          <w:jc w:val="right"/>
        </w:trPr>
        <w:tc>
          <w:tcPr>
            <w:tcW w:w="946" w:type="pct"/>
            <w:tcBorders>
              <w:top w:val="single" w:sz="6" w:space="0" w:color="auto"/>
              <w:left w:val="single" w:sz="6" w:space="0" w:color="auto"/>
              <w:bottom w:val="single" w:sz="6" w:space="0" w:color="auto"/>
              <w:right w:val="single" w:sz="6" w:space="0" w:color="auto"/>
            </w:tcBorders>
            <w:shd w:val="clear" w:color="auto" w:fill="auto"/>
          </w:tcPr>
          <w:p w:rsidR="00AF25BE" w:rsidRPr="00AF25BE" w:rsidRDefault="00AF25BE" w:rsidP="00AF25BE">
            <w:pPr>
              <w:autoSpaceDE w:val="0"/>
              <w:autoSpaceDN w:val="0"/>
              <w:adjustRightInd w:val="0"/>
              <w:spacing w:after="0" w:line="240" w:lineRule="auto"/>
              <w:jc w:val="both"/>
              <w:rPr>
                <w:rFonts w:ascii="Times New Roman" w:hAnsi="Times New Roman"/>
                <w:sz w:val="24"/>
                <w:szCs w:val="24"/>
              </w:rPr>
            </w:pPr>
            <w:r w:rsidRPr="00AF25BE">
              <w:rPr>
                <w:rFonts w:ascii="Times New Roman" w:hAnsi="Times New Roman"/>
                <w:sz w:val="24"/>
                <w:szCs w:val="24"/>
              </w:rPr>
              <w:t>Периодичность и формы текущего контроля и промежуточной аттестации</w:t>
            </w:r>
          </w:p>
        </w:tc>
        <w:tc>
          <w:tcPr>
            <w:tcW w:w="4054" w:type="pct"/>
            <w:tcBorders>
              <w:top w:val="single" w:sz="6" w:space="0" w:color="auto"/>
              <w:left w:val="single" w:sz="6" w:space="0" w:color="auto"/>
              <w:bottom w:val="single" w:sz="6" w:space="0" w:color="auto"/>
              <w:right w:val="single" w:sz="6" w:space="0" w:color="auto"/>
            </w:tcBorders>
            <w:shd w:val="clear" w:color="auto" w:fill="auto"/>
          </w:tcPr>
          <w:p w:rsidR="00AF25BE" w:rsidRPr="00AF25BE" w:rsidRDefault="00AF25BE" w:rsidP="00AF25BE">
            <w:pPr>
              <w:pBdr>
                <w:top w:val="single" w:sz="4" w:space="1" w:color="auto"/>
                <w:right w:val="single" w:sz="4" w:space="4" w:color="auto"/>
              </w:pBdr>
              <w:autoSpaceDE w:val="0"/>
              <w:autoSpaceDN w:val="0"/>
              <w:adjustRightInd w:val="0"/>
              <w:spacing w:line="240" w:lineRule="auto"/>
              <w:rPr>
                <w:rFonts w:ascii="Times New Roman" w:hAnsi="Times New Roman"/>
                <w:sz w:val="24"/>
                <w:szCs w:val="24"/>
              </w:rPr>
            </w:pPr>
            <w:r w:rsidRPr="00AF25BE">
              <w:rPr>
                <w:rFonts w:ascii="Times New Roman" w:hAnsi="Times New Roman"/>
                <w:sz w:val="24"/>
                <w:szCs w:val="24"/>
              </w:rPr>
              <w:t xml:space="preserve"> 1 полугодие: Контрольная работа №1 по теме: "Математические расчеты в химии" </w:t>
            </w:r>
          </w:p>
          <w:p w:rsidR="00AF25BE" w:rsidRPr="00AF25BE" w:rsidRDefault="00AF25BE" w:rsidP="00AF25BE">
            <w:pPr>
              <w:pBdr>
                <w:top w:val="single" w:sz="4" w:space="1" w:color="auto"/>
                <w:right w:val="single" w:sz="4" w:space="4" w:color="auto"/>
              </w:pBdr>
              <w:autoSpaceDE w:val="0"/>
              <w:autoSpaceDN w:val="0"/>
              <w:adjustRightInd w:val="0"/>
              <w:spacing w:line="240" w:lineRule="auto"/>
              <w:rPr>
                <w:rFonts w:ascii="Times New Roman" w:hAnsi="Times New Roman"/>
                <w:sz w:val="24"/>
                <w:szCs w:val="24"/>
              </w:rPr>
            </w:pPr>
            <w:r w:rsidRPr="00AF25BE">
              <w:rPr>
                <w:rFonts w:ascii="Times New Roman" w:hAnsi="Times New Roman"/>
                <w:sz w:val="24"/>
                <w:szCs w:val="24"/>
              </w:rPr>
              <w:t xml:space="preserve"> 2 полугодие: Контрольная работа № 2 по теме: "Явления, происходящие с веществами"</w:t>
            </w:r>
          </w:p>
          <w:p w:rsidR="00AF25BE" w:rsidRPr="00AF25BE" w:rsidRDefault="00AF25BE" w:rsidP="00AF25BE">
            <w:pPr>
              <w:pBdr>
                <w:top w:val="single" w:sz="4" w:space="1" w:color="auto"/>
                <w:right w:val="single" w:sz="4" w:space="4" w:color="auto"/>
              </w:pBdr>
              <w:autoSpaceDE w:val="0"/>
              <w:autoSpaceDN w:val="0"/>
              <w:adjustRightInd w:val="0"/>
              <w:spacing w:line="240" w:lineRule="auto"/>
              <w:rPr>
                <w:rFonts w:ascii="Times New Roman" w:hAnsi="Times New Roman"/>
                <w:sz w:val="24"/>
                <w:szCs w:val="24"/>
              </w:rPr>
            </w:pPr>
          </w:p>
        </w:tc>
      </w:tr>
    </w:tbl>
    <w:p w:rsidR="00ED3FC6" w:rsidRDefault="00ED3FC6">
      <w:pPr>
        <w:rPr>
          <w:rFonts w:ascii="Times New Roman" w:hAnsi="Times New Roman"/>
          <w:sz w:val="24"/>
          <w:szCs w:val="24"/>
        </w:rPr>
        <w:sectPr w:rsidR="00ED3FC6" w:rsidSect="00DB01D8">
          <w:pgSz w:w="11906" w:h="16838"/>
          <w:pgMar w:top="720" w:right="720" w:bottom="720" w:left="720" w:header="708" w:footer="708" w:gutter="0"/>
          <w:cols w:space="708"/>
          <w:docGrid w:linePitch="360"/>
        </w:sectPr>
      </w:pPr>
    </w:p>
    <w:p w:rsidR="00ED3FC6" w:rsidRDefault="00ED3FC6" w:rsidP="00B254D8">
      <w:pPr>
        <w:spacing w:before="100" w:beforeAutospacing="1" w:after="0" w:afterAutospacing="1" w:line="240" w:lineRule="auto"/>
        <w:jc w:val="center"/>
        <w:rPr>
          <w:rFonts w:ascii="Times New Roman" w:hAnsi="Times New Roman"/>
          <w:b/>
          <w:sz w:val="24"/>
          <w:szCs w:val="24"/>
        </w:rPr>
      </w:pPr>
      <w:r w:rsidRPr="00ED3FC6">
        <w:rPr>
          <w:rFonts w:ascii="Times New Roman" w:hAnsi="Times New Roman"/>
          <w:b/>
          <w:sz w:val="24"/>
          <w:szCs w:val="24"/>
        </w:rPr>
        <w:t>Планируемые результаты изучения химии в 7 классе:</w:t>
      </w:r>
    </w:p>
    <w:p w:rsidR="00B254D8" w:rsidRPr="00B254D8" w:rsidRDefault="00B254D8" w:rsidP="00B254D8">
      <w:pPr>
        <w:spacing w:before="100" w:beforeAutospacing="1" w:after="100" w:afterAutospacing="1" w:line="240" w:lineRule="auto"/>
        <w:ind w:firstLine="709"/>
        <w:jc w:val="both"/>
        <w:rPr>
          <w:rFonts w:ascii="Times New Roman" w:hAnsi="Times New Roman"/>
          <w:sz w:val="24"/>
          <w:szCs w:val="24"/>
        </w:rPr>
      </w:pPr>
      <w:r w:rsidRPr="00B254D8">
        <w:rPr>
          <w:rFonts w:ascii="Times New Roman" w:hAnsi="Times New Roman"/>
          <w:b/>
          <w:sz w:val="24"/>
          <w:szCs w:val="24"/>
        </w:rPr>
        <w:t>Личностные результаты</w:t>
      </w:r>
      <w:r w:rsidRPr="00B254D8">
        <w:rPr>
          <w:rFonts w:ascii="Times New Roman" w:hAnsi="Times New Roman"/>
          <w:sz w:val="24"/>
          <w:szCs w:val="24"/>
        </w:rPr>
        <w:t xml:space="preserve"> обучения</w:t>
      </w:r>
      <w:r>
        <w:rPr>
          <w:rFonts w:ascii="Times New Roman" w:hAnsi="Times New Roman"/>
          <w:sz w:val="24"/>
          <w:szCs w:val="24"/>
        </w:rPr>
        <w:t>: и</w:t>
      </w:r>
      <w:r w:rsidRPr="00B254D8">
        <w:rPr>
          <w:rFonts w:ascii="Times New Roman" w:hAnsi="Times New Roman"/>
          <w:sz w:val="24"/>
          <w:szCs w:val="24"/>
        </w:rPr>
        <w:t>спользовать приобретенные знания и умения в практической деятельности и повседневной жизни для:</w:t>
      </w:r>
      <w:r>
        <w:rPr>
          <w:rFonts w:ascii="Times New Roman" w:hAnsi="Times New Roman"/>
          <w:sz w:val="24"/>
          <w:szCs w:val="24"/>
        </w:rPr>
        <w:t xml:space="preserve"> </w:t>
      </w:r>
      <w:r w:rsidRPr="00B254D8">
        <w:rPr>
          <w:rFonts w:ascii="Times New Roman" w:hAnsi="Times New Roman"/>
          <w:sz w:val="24"/>
          <w:szCs w:val="24"/>
        </w:rPr>
        <w:t>безопасного обращения с веществами и материалами;</w:t>
      </w:r>
      <w:r>
        <w:rPr>
          <w:rFonts w:ascii="Times New Roman" w:hAnsi="Times New Roman"/>
          <w:sz w:val="24"/>
          <w:szCs w:val="24"/>
        </w:rPr>
        <w:t xml:space="preserve"> </w:t>
      </w:r>
      <w:r w:rsidRPr="00B254D8">
        <w:rPr>
          <w:rFonts w:ascii="Times New Roman" w:hAnsi="Times New Roman"/>
          <w:sz w:val="24"/>
          <w:szCs w:val="24"/>
        </w:rPr>
        <w:t>экологически грамотного поведения в окружающей среде;</w:t>
      </w:r>
      <w:r>
        <w:rPr>
          <w:rFonts w:ascii="Times New Roman" w:hAnsi="Times New Roman"/>
          <w:sz w:val="24"/>
          <w:szCs w:val="24"/>
        </w:rPr>
        <w:t xml:space="preserve"> </w:t>
      </w:r>
      <w:r w:rsidRPr="00B254D8">
        <w:rPr>
          <w:rFonts w:ascii="Times New Roman" w:hAnsi="Times New Roman"/>
          <w:sz w:val="24"/>
          <w:szCs w:val="24"/>
        </w:rPr>
        <w:t>оценки влияния химического загрязнения окружающей среды на организм человека;</w:t>
      </w:r>
      <w:r>
        <w:rPr>
          <w:rFonts w:ascii="Times New Roman" w:hAnsi="Times New Roman"/>
          <w:sz w:val="24"/>
          <w:szCs w:val="24"/>
        </w:rPr>
        <w:t xml:space="preserve"> </w:t>
      </w:r>
      <w:r w:rsidRPr="00B254D8">
        <w:rPr>
          <w:rFonts w:ascii="Times New Roman" w:hAnsi="Times New Roman"/>
          <w:sz w:val="24"/>
          <w:szCs w:val="24"/>
        </w:rPr>
        <w:t>критической оценки информации о веществах, используемых в быту;</w:t>
      </w:r>
      <w:r>
        <w:rPr>
          <w:rFonts w:ascii="Times New Roman" w:hAnsi="Times New Roman"/>
          <w:sz w:val="24"/>
          <w:szCs w:val="24"/>
        </w:rPr>
        <w:t xml:space="preserve"> </w:t>
      </w:r>
      <w:r w:rsidRPr="00B254D8">
        <w:rPr>
          <w:rFonts w:ascii="Times New Roman" w:hAnsi="Times New Roman"/>
          <w:sz w:val="24"/>
          <w:szCs w:val="24"/>
        </w:rPr>
        <w:t>приготовления растворов заданной концентрации.</w:t>
      </w:r>
    </w:p>
    <w:p w:rsidR="00B254D8" w:rsidRPr="00B254D8" w:rsidRDefault="00B254D8" w:rsidP="00B254D8">
      <w:pPr>
        <w:spacing w:before="100" w:beforeAutospacing="1" w:after="100" w:afterAutospacing="1" w:line="240" w:lineRule="auto"/>
        <w:ind w:firstLine="709"/>
        <w:jc w:val="both"/>
        <w:rPr>
          <w:rFonts w:ascii="Times New Roman" w:hAnsi="Times New Roman"/>
          <w:sz w:val="24"/>
          <w:szCs w:val="24"/>
        </w:rPr>
      </w:pPr>
      <w:r w:rsidRPr="00B254D8">
        <w:rPr>
          <w:rFonts w:ascii="Times New Roman" w:hAnsi="Times New Roman"/>
          <w:b/>
          <w:sz w:val="24"/>
          <w:szCs w:val="24"/>
        </w:rPr>
        <w:t xml:space="preserve">Метапредметные результаты </w:t>
      </w:r>
      <w:r w:rsidRPr="00B254D8">
        <w:rPr>
          <w:rFonts w:ascii="Times New Roman" w:hAnsi="Times New Roman"/>
          <w:sz w:val="24"/>
          <w:szCs w:val="24"/>
        </w:rPr>
        <w:t>обучения</w:t>
      </w:r>
      <w:r>
        <w:rPr>
          <w:rFonts w:ascii="Times New Roman" w:hAnsi="Times New Roman"/>
          <w:sz w:val="24"/>
          <w:szCs w:val="24"/>
        </w:rPr>
        <w:t xml:space="preserve">: </w:t>
      </w:r>
      <w:r w:rsidRPr="00B254D8">
        <w:rPr>
          <w:rFonts w:ascii="Times New Roman" w:hAnsi="Times New Roman"/>
          <w:sz w:val="24"/>
          <w:szCs w:val="24"/>
        </w:rPr>
        <w:t>проводить простейшие наблюдения, измерения, опыты;</w:t>
      </w:r>
      <w:r>
        <w:rPr>
          <w:rFonts w:ascii="Times New Roman" w:hAnsi="Times New Roman"/>
          <w:sz w:val="24"/>
          <w:szCs w:val="24"/>
        </w:rPr>
        <w:t xml:space="preserve"> </w:t>
      </w:r>
      <w:r w:rsidRPr="00B254D8">
        <w:rPr>
          <w:rFonts w:ascii="Times New Roman" w:hAnsi="Times New Roman"/>
          <w:sz w:val="24"/>
          <w:szCs w:val="24"/>
        </w:rPr>
        <w:t>вычислять массовую долю химического элемента по формуле соединения, объемную долю газа в смеси, массовую долю вещества в растворе, массовую долю примесей;</w:t>
      </w:r>
      <w:r>
        <w:rPr>
          <w:rFonts w:ascii="Times New Roman" w:hAnsi="Times New Roman"/>
          <w:sz w:val="24"/>
          <w:szCs w:val="24"/>
        </w:rPr>
        <w:t xml:space="preserve"> </w:t>
      </w:r>
      <w:r w:rsidRPr="00B254D8">
        <w:rPr>
          <w:rFonts w:ascii="Times New Roman" w:hAnsi="Times New Roman"/>
          <w:sz w:val="24"/>
          <w:szCs w:val="24"/>
        </w:rPr>
        <w:t>проводить простейшие расчеты по химическим формулам и уравнениям реакций;</w:t>
      </w:r>
      <w:r>
        <w:rPr>
          <w:rFonts w:ascii="Times New Roman" w:hAnsi="Times New Roman"/>
          <w:sz w:val="24"/>
          <w:szCs w:val="24"/>
        </w:rPr>
        <w:t xml:space="preserve"> </w:t>
      </w:r>
      <w:r w:rsidRPr="00B254D8">
        <w:rPr>
          <w:rFonts w:ascii="Times New Roman" w:hAnsi="Times New Roman"/>
          <w:sz w:val="24"/>
          <w:szCs w:val="24"/>
        </w:rPr>
        <w:t>составлять аннотацию текста;</w:t>
      </w:r>
      <w:r>
        <w:rPr>
          <w:rFonts w:ascii="Times New Roman" w:hAnsi="Times New Roman"/>
          <w:sz w:val="24"/>
          <w:szCs w:val="24"/>
        </w:rPr>
        <w:t xml:space="preserve"> </w:t>
      </w:r>
      <w:r w:rsidRPr="00B254D8">
        <w:rPr>
          <w:rFonts w:ascii="Times New Roman" w:hAnsi="Times New Roman"/>
          <w:sz w:val="24"/>
          <w:szCs w:val="24"/>
        </w:rPr>
        <w:t>организовывать учебное взаимодействие в группе (распределять роли, договариваться друг с другом и т. д.);</w:t>
      </w:r>
      <w:r>
        <w:rPr>
          <w:rFonts w:ascii="Times New Roman" w:hAnsi="Times New Roman"/>
          <w:sz w:val="24"/>
          <w:szCs w:val="24"/>
        </w:rPr>
        <w:t xml:space="preserve"> </w:t>
      </w:r>
      <w:r w:rsidRPr="00B254D8">
        <w:rPr>
          <w:rFonts w:ascii="Times New Roman" w:hAnsi="Times New Roman"/>
          <w:sz w:val="24"/>
          <w:szCs w:val="24"/>
        </w:rPr>
        <w:t>предвидеть (прогнозировать) последствия коллективных решений;</w:t>
      </w:r>
      <w:r>
        <w:rPr>
          <w:rFonts w:ascii="Times New Roman" w:hAnsi="Times New Roman"/>
          <w:sz w:val="24"/>
          <w:szCs w:val="24"/>
        </w:rPr>
        <w:t xml:space="preserve"> </w:t>
      </w:r>
      <w:r w:rsidRPr="00B254D8">
        <w:rPr>
          <w:rFonts w:ascii="Times New Roman" w:hAnsi="Times New Roman"/>
          <w:sz w:val="24"/>
          <w:szCs w:val="24"/>
        </w:rPr>
        <w:t>понимать причины своего неуспеха и находить способы выхода из этой ситуации;</w:t>
      </w:r>
      <w:r>
        <w:rPr>
          <w:rFonts w:ascii="Times New Roman" w:hAnsi="Times New Roman"/>
          <w:sz w:val="24"/>
          <w:szCs w:val="24"/>
        </w:rPr>
        <w:t xml:space="preserve"> </w:t>
      </w:r>
      <w:r w:rsidRPr="00B254D8">
        <w:rPr>
          <w:rFonts w:ascii="Times New Roman" w:hAnsi="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r>
        <w:rPr>
          <w:rFonts w:ascii="Times New Roman" w:hAnsi="Times New Roman"/>
          <w:sz w:val="24"/>
          <w:szCs w:val="24"/>
        </w:rPr>
        <w:t xml:space="preserve"> </w:t>
      </w:r>
      <w:r w:rsidRPr="00B254D8">
        <w:rPr>
          <w:rFonts w:ascii="Times New Roman" w:hAnsi="Times New Roman"/>
          <w:sz w:val="24"/>
          <w:szCs w:val="24"/>
        </w:rPr>
        <w:t>отстаивать свою точку зрения, аргументируя ее;</w:t>
      </w:r>
      <w:r>
        <w:rPr>
          <w:rFonts w:ascii="Times New Roman" w:hAnsi="Times New Roman"/>
          <w:sz w:val="24"/>
          <w:szCs w:val="24"/>
        </w:rPr>
        <w:t xml:space="preserve"> </w:t>
      </w:r>
      <w:r w:rsidRPr="00B254D8">
        <w:rPr>
          <w:rFonts w:ascii="Times New Roman" w:hAnsi="Times New Roman"/>
          <w:sz w:val="24"/>
          <w:szCs w:val="24"/>
        </w:rPr>
        <w:t>подтверждать аргументы фактами;</w:t>
      </w:r>
      <w:r>
        <w:rPr>
          <w:rFonts w:ascii="Times New Roman" w:hAnsi="Times New Roman"/>
          <w:sz w:val="24"/>
          <w:szCs w:val="24"/>
        </w:rPr>
        <w:t xml:space="preserve"> </w:t>
      </w:r>
      <w:r w:rsidRPr="00B254D8">
        <w:rPr>
          <w:rFonts w:ascii="Times New Roman" w:hAnsi="Times New Roman"/>
          <w:sz w:val="24"/>
          <w:szCs w:val="24"/>
        </w:rPr>
        <w:t>слушать других, пытаться принимать другую точку зрения;</w:t>
      </w:r>
      <w:r>
        <w:rPr>
          <w:rFonts w:ascii="Times New Roman" w:hAnsi="Times New Roman"/>
          <w:sz w:val="24"/>
          <w:szCs w:val="24"/>
        </w:rPr>
        <w:t xml:space="preserve"> </w:t>
      </w:r>
      <w:r w:rsidRPr="00B254D8">
        <w:rPr>
          <w:rFonts w:ascii="Times New Roman" w:hAnsi="Times New Roman"/>
          <w:sz w:val="24"/>
          <w:szCs w:val="24"/>
        </w:rPr>
        <w:t>составлять рассказы об ученых, об элементах и веществах;</w:t>
      </w:r>
      <w:r>
        <w:rPr>
          <w:rFonts w:ascii="Times New Roman" w:hAnsi="Times New Roman"/>
          <w:sz w:val="24"/>
          <w:szCs w:val="24"/>
        </w:rPr>
        <w:t xml:space="preserve"> </w:t>
      </w:r>
      <w:r w:rsidRPr="00B254D8">
        <w:rPr>
          <w:rFonts w:ascii="Times New Roman" w:hAnsi="Times New Roman"/>
          <w:sz w:val="24"/>
          <w:szCs w:val="24"/>
        </w:rPr>
        <w:t>определять цель учебной деятельности с помощью учителя и самостоятельно, искать средства ее осуществления, работая по плану, сверять свои действия с</w:t>
      </w:r>
      <w:r>
        <w:rPr>
          <w:rFonts w:ascii="Times New Roman" w:hAnsi="Times New Roman"/>
          <w:sz w:val="24"/>
          <w:szCs w:val="24"/>
        </w:rPr>
        <w:t xml:space="preserve"> </w:t>
      </w:r>
      <w:r w:rsidRPr="00B254D8">
        <w:rPr>
          <w:rFonts w:ascii="Times New Roman" w:hAnsi="Times New Roman"/>
          <w:sz w:val="24"/>
          <w:szCs w:val="24"/>
        </w:rPr>
        <w:t>целью и при необходимости исправлять ошибки с помощью учителя и самостоятельно;</w:t>
      </w:r>
      <w:r>
        <w:rPr>
          <w:rFonts w:ascii="Times New Roman" w:hAnsi="Times New Roman"/>
          <w:sz w:val="24"/>
          <w:szCs w:val="24"/>
        </w:rPr>
        <w:t xml:space="preserve"> </w:t>
      </w:r>
      <w:r w:rsidRPr="00B254D8">
        <w:rPr>
          <w:rFonts w:ascii="Times New Roman" w:hAnsi="Times New Roman"/>
          <w:sz w:val="24"/>
          <w:szCs w:val="24"/>
        </w:rPr>
        <w:t>представлять информацию в виде таблиц, схем, опорного конспекта, в том числе с применением средств ИКТ.</w:t>
      </w:r>
    </w:p>
    <w:p w:rsidR="00B254D8" w:rsidRPr="00B254D8" w:rsidRDefault="00B254D8" w:rsidP="00B254D8">
      <w:pPr>
        <w:spacing w:before="100" w:beforeAutospacing="1" w:after="100" w:afterAutospacing="1" w:line="240" w:lineRule="auto"/>
        <w:ind w:firstLine="709"/>
        <w:jc w:val="both"/>
        <w:rPr>
          <w:rFonts w:ascii="Times New Roman" w:hAnsi="Times New Roman"/>
          <w:sz w:val="24"/>
          <w:szCs w:val="24"/>
        </w:rPr>
      </w:pPr>
      <w:r w:rsidRPr="00B254D8">
        <w:rPr>
          <w:rFonts w:ascii="Times New Roman" w:hAnsi="Times New Roman"/>
          <w:b/>
          <w:sz w:val="24"/>
          <w:szCs w:val="24"/>
        </w:rPr>
        <w:t>Предметные результаты</w:t>
      </w:r>
      <w:r w:rsidRPr="00B254D8">
        <w:rPr>
          <w:rFonts w:ascii="Times New Roman" w:hAnsi="Times New Roman"/>
          <w:sz w:val="24"/>
          <w:szCs w:val="24"/>
        </w:rPr>
        <w:t xml:space="preserve"> обучения</w:t>
      </w:r>
      <w:r>
        <w:rPr>
          <w:rFonts w:ascii="Times New Roman" w:hAnsi="Times New Roman"/>
          <w:sz w:val="24"/>
          <w:szCs w:val="24"/>
        </w:rPr>
        <w:t>: п</w:t>
      </w:r>
      <w:r w:rsidRPr="00B254D8">
        <w:rPr>
          <w:rFonts w:ascii="Times New Roman" w:hAnsi="Times New Roman"/>
          <w:sz w:val="24"/>
          <w:szCs w:val="24"/>
        </w:rPr>
        <w:t>о окончанию изучения пропедевтического курса, обучающиеся получат возможность понимать:</w:t>
      </w:r>
      <w:r>
        <w:rPr>
          <w:rFonts w:ascii="Times New Roman" w:hAnsi="Times New Roman"/>
          <w:sz w:val="24"/>
          <w:szCs w:val="24"/>
        </w:rPr>
        <w:t xml:space="preserve"> </w:t>
      </w:r>
      <w:r w:rsidRPr="00B254D8">
        <w:rPr>
          <w:rFonts w:ascii="Times New Roman" w:hAnsi="Times New Roman"/>
          <w:sz w:val="24"/>
          <w:szCs w:val="24"/>
        </w:rPr>
        <w:t>интегрирующую роль химии в системе естественных наук;</w:t>
      </w:r>
      <w:r>
        <w:rPr>
          <w:rFonts w:ascii="Times New Roman" w:hAnsi="Times New Roman"/>
          <w:sz w:val="24"/>
          <w:szCs w:val="24"/>
        </w:rPr>
        <w:t xml:space="preserve"> </w:t>
      </w:r>
      <w:r w:rsidRPr="00B254D8">
        <w:rPr>
          <w:rFonts w:ascii="Times New Roman" w:hAnsi="Times New Roman"/>
          <w:sz w:val="24"/>
          <w:szCs w:val="24"/>
        </w:rPr>
        <w:t>технику безопасности при работе в кабинете химии;</w:t>
      </w:r>
      <w:r>
        <w:rPr>
          <w:rFonts w:ascii="Times New Roman" w:hAnsi="Times New Roman"/>
          <w:sz w:val="24"/>
          <w:szCs w:val="24"/>
        </w:rPr>
        <w:t xml:space="preserve"> </w:t>
      </w:r>
      <w:r w:rsidRPr="00B254D8">
        <w:rPr>
          <w:rFonts w:ascii="Times New Roman" w:hAnsi="Times New Roman"/>
          <w:sz w:val="24"/>
          <w:szCs w:val="24"/>
        </w:rPr>
        <w:t>такие понятия как эксперимент, наблюдение, измерение, описание, моделирование, гипотеза, вывод;</w:t>
      </w:r>
      <w:r>
        <w:rPr>
          <w:rFonts w:ascii="Times New Roman" w:hAnsi="Times New Roman"/>
          <w:sz w:val="24"/>
          <w:szCs w:val="24"/>
        </w:rPr>
        <w:t xml:space="preserve"> </w:t>
      </w:r>
      <w:r w:rsidRPr="00B254D8">
        <w:rPr>
          <w:rFonts w:ascii="Times New Roman" w:hAnsi="Times New Roman"/>
          <w:sz w:val="24"/>
          <w:szCs w:val="24"/>
        </w:rPr>
        <w:t>важнейшие химические понятия: химический элемент, атом, молекула, относительная атомная и молекулярная массы</w:t>
      </w:r>
      <w:r>
        <w:rPr>
          <w:rFonts w:ascii="Times New Roman" w:hAnsi="Times New Roman"/>
          <w:sz w:val="24"/>
          <w:szCs w:val="24"/>
        </w:rPr>
        <w:t xml:space="preserve">, агрегатное состояние вещества; </w:t>
      </w:r>
      <w:r w:rsidRPr="00B254D8">
        <w:rPr>
          <w:rFonts w:ascii="Times New Roman" w:hAnsi="Times New Roman"/>
          <w:sz w:val="24"/>
          <w:szCs w:val="24"/>
        </w:rPr>
        <w:t>массовую долю химического элемента по формуле соединения, объемную долю газа в смеси, массовую долю вещества в растворе, массовую долю примесей;</w:t>
      </w:r>
      <w:r>
        <w:rPr>
          <w:rFonts w:ascii="Times New Roman" w:hAnsi="Times New Roman"/>
          <w:sz w:val="24"/>
          <w:szCs w:val="24"/>
        </w:rPr>
        <w:t xml:space="preserve"> </w:t>
      </w:r>
      <w:r w:rsidRPr="00B254D8">
        <w:rPr>
          <w:rFonts w:ascii="Times New Roman" w:hAnsi="Times New Roman"/>
          <w:sz w:val="24"/>
          <w:szCs w:val="24"/>
        </w:rPr>
        <w:t>характеризовать строение, общие физические и химические свойства простых веществ;</w:t>
      </w:r>
      <w:r>
        <w:rPr>
          <w:rFonts w:ascii="Times New Roman" w:hAnsi="Times New Roman"/>
          <w:sz w:val="24"/>
          <w:szCs w:val="24"/>
        </w:rPr>
        <w:t xml:space="preserve"> </w:t>
      </w:r>
      <w:r w:rsidRPr="00B254D8">
        <w:rPr>
          <w:rFonts w:ascii="Times New Roman" w:hAnsi="Times New Roman"/>
          <w:sz w:val="24"/>
          <w:szCs w:val="24"/>
        </w:rPr>
        <w:t>способы разделения смесей и их очистку;</w:t>
      </w:r>
      <w:r>
        <w:rPr>
          <w:rFonts w:ascii="Times New Roman" w:hAnsi="Times New Roman"/>
          <w:sz w:val="24"/>
          <w:szCs w:val="24"/>
        </w:rPr>
        <w:t xml:space="preserve"> </w:t>
      </w:r>
      <w:r w:rsidRPr="00B254D8">
        <w:rPr>
          <w:rFonts w:ascii="Times New Roman" w:hAnsi="Times New Roman"/>
          <w:sz w:val="24"/>
          <w:szCs w:val="24"/>
        </w:rPr>
        <w:t>условия протекания и прекращения химических реакций;</w:t>
      </w:r>
      <w:r>
        <w:rPr>
          <w:rFonts w:ascii="Times New Roman" w:hAnsi="Times New Roman"/>
          <w:sz w:val="24"/>
          <w:szCs w:val="24"/>
        </w:rPr>
        <w:t xml:space="preserve"> </w:t>
      </w:r>
      <w:r w:rsidRPr="00B254D8">
        <w:rPr>
          <w:rFonts w:ascii="Times New Roman" w:hAnsi="Times New Roman"/>
          <w:sz w:val="24"/>
          <w:szCs w:val="24"/>
        </w:rPr>
        <w:t>признаки химических реакций;</w:t>
      </w:r>
      <w:r>
        <w:rPr>
          <w:rFonts w:ascii="Times New Roman" w:hAnsi="Times New Roman"/>
          <w:sz w:val="24"/>
          <w:szCs w:val="24"/>
        </w:rPr>
        <w:t xml:space="preserve"> </w:t>
      </w:r>
      <w:r w:rsidRPr="00B254D8">
        <w:rPr>
          <w:rFonts w:ascii="Times New Roman" w:hAnsi="Times New Roman"/>
          <w:sz w:val="24"/>
          <w:szCs w:val="24"/>
        </w:rPr>
        <w:t>биографии ученых-химиков;</w:t>
      </w:r>
      <w:r>
        <w:rPr>
          <w:rFonts w:ascii="Times New Roman" w:hAnsi="Times New Roman"/>
          <w:sz w:val="24"/>
          <w:szCs w:val="24"/>
        </w:rPr>
        <w:t xml:space="preserve"> </w:t>
      </w:r>
      <w:r w:rsidRPr="00B254D8">
        <w:rPr>
          <w:rFonts w:ascii="Times New Roman" w:hAnsi="Times New Roman"/>
          <w:sz w:val="24"/>
          <w:szCs w:val="24"/>
        </w:rPr>
        <w:t>ученых изучающих химические реакции;</w:t>
      </w:r>
      <w:r>
        <w:rPr>
          <w:rFonts w:ascii="Times New Roman" w:hAnsi="Times New Roman"/>
          <w:sz w:val="24"/>
          <w:szCs w:val="24"/>
        </w:rPr>
        <w:t xml:space="preserve"> </w:t>
      </w:r>
      <w:r w:rsidRPr="00B254D8">
        <w:rPr>
          <w:rFonts w:ascii="Times New Roman" w:hAnsi="Times New Roman"/>
          <w:sz w:val="24"/>
          <w:szCs w:val="24"/>
        </w:rPr>
        <w:t>историю открытия химических элементов.</w:t>
      </w:r>
    </w:p>
    <w:p w:rsidR="00B254D8" w:rsidRPr="00B254D8" w:rsidRDefault="00B254D8" w:rsidP="00B254D8">
      <w:pPr>
        <w:spacing w:before="100" w:beforeAutospacing="1" w:after="100" w:afterAutospacing="1" w:line="240" w:lineRule="auto"/>
        <w:ind w:firstLine="709"/>
        <w:jc w:val="both"/>
        <w:rPr>
          <w:rFonts w:ascii="Times New Roman" w:hAnsi="Times New Roman"/>
          <w:sz w:val="24"/>
          <w:szCs w:val="24"/>
        </w:rPr>
      </w:pPr>
      <w:r w:rsidRPr="00B254D8">
        <w:rPr>
          <w:rFonts w:ascii="Times New Roman" w:hAnsi="Times New Roman"/>
          <w:sz w:val="24"/>
          <w:szCs w:val="24"/>
        </w:rPr>
        <w:t>Получат возможность познакомиться:</w:t>
      </w:r>
      <w:r>
        <w:rPr>
          <w:rFonts w:ascii="Times New Roman" w:hAnsi="Times New Roman"/>
          <w:sz w:val="24"/>
          <w:szCs w:val="24"/>
        </w:rPr>
        <w:t xml:space="preserve"> </w:t>
      </w:r>
      <w:r w:rsidRPr="00B254D8">
        <w:rPr>
          <w:rFonts w:ascii="Times New Roman" w:hAnsi="Times New Roman"/>
          <w:sz w:val="24"/>
          <w:szCs w:val="24"/>
        </w:rPr>
        <w:t>с лабораторным оборудованием.</w:t>
      </w:r>
      <w:r>
        <w:rPr>
          <w:rFonts w:ascii="Times New Roman" w:hAnsi="Times New Roman"/>
          <w:sz w:val="24"/>
          <w:szCs w:val="24"/>
        </w:rPr>
        <w:t xml:space="preserve"> </w:t>
      </w:r>
      <w:r w:rsidRPr="00B254D8">
        <w:rPr>
          <w:rFonts w:ascii="Times New Roman" w:hAnsi="Times New Roman"/>
          <w:sz w:val="24"/>
          <w:szCs w:val="24"/>
        </w:rPr>
        <w:t>Обучающиеся научатся:</w:t>
      </w:r>
      <w:r>
        <w:rPr>
          <w:rFonts w:ascii="Times New Roman" w:hAnsi="Times New Roman"/>
          <w:sz w:val="24"/>
          <w:szCs w:val="24"/>
        </w:rPr>
        <w:t xml:space="preserve"> </w:t>
      </w:r>
      <w:r w:rsidRPr="00B254D8">
        <w:rPr>
          <w:rFonts w:ascii="Times New Roman" w:hAnsi="Times New Roman"/>
          <w:sz w:val="24"/>
          <w:szCs w:val="24"/>
        </w:rPr>
        <w:t>объяснять отличия физических явлений от химических;</w:t>
      </w:r>
      <w:r>
        <w:rPr>
          <w:rFonts w:ascii="Times New Roman" w:hAnsi="Times New Roman"/>
          <w:sz w:val="24"/>
          <w:szCs w:val="24"/>
        </w:rPr>
        <w:t xml:space="preserve"> </w:t>
      </w:r>
      <w:r w:rsidRPr="00B254D8">
        <w:rPr>
          <w:rFonts w:ascii="Times New Roman" w:hAnsi="Times New Roman"/>
          <w:sz w:val="24"/>
          <w:szCs w:val="24"/>
        </w:rPr>
        <w:t>называть некоторые химические элементы и соединения;</w:t>
      </w:r>
      <w:r>
        <w:rPr>
          <w:rFonts w:ascii="Times New Roman" w:hAnsi="Times New Roman"/>
          <w:sz w:val="24"/>
          <w:szCs w:val="24"/>
        </w:rPr>
        <w:t xml:space="preserve"> </w:t>
      </w:r>
      <w:r w:rsidRPr="00B254D8">
        <w:rPr>
          <w:rFonts w:ascii="Times New Roman" w:hAnsi="Times New Roman"/>
          <w:sz w:val="24"/>
          <w:szCs w:val="24"/>
        </w:rPr>
        <w:t>проводить простейшие операции с оборудованием и веществами;</w:t>
      </w:r>
      <w:r>
        <w:rPr>
          <w:rFonts w:ascii="Times New Roman" w:hAnsi="Times New Roman"/>
          <w:sz w:val="24"/>
          <w:szCs w:val="24"/>
        </w:rPr>
        <w:t xml:space="preserve"> </w:t>
      </w:r>
      <w:r w:rsidRPr="00B254D8">
        <w:rPr>
          <w:rFonts w:ascii="Times New Roman" w:hAnsi="Times New Roman"/>
          <w:sz w:val="24"/>
          <w:szCs w:val="24"/>
        </w:rPr>
        <w:t>наблюдать и описывать уравнения реакций между веществами с помощью естественного (русского или родного) языка и языка химии;</w:t>
      </w:r>
      <w:r>
        <w:rPr>
          <w:rFonts w:ascii="Times New Roman" w:hAnsi="Times New Roman"/>
          <w:sz w:val="24"/>
          <w:szCs w:val="24"/>
        </w:rPr>
        <w:t xml:space="preserve"> </w:t>
      </w:r>
      <w:r w:rsidRPr="00B254D8">
        <w:rPr>
          <w:rFonts w:ascii="Times New Roman" w:hAnsi="Times New Roman"/>
          <w:sz w:val="24"/>
          <w:szCs w:val="24"/>
        </w:rPr>
        <w:t>характеризовать способы разделения смесей, признаки химических реакций;</w:t>
      </w:r>
      <w:r>
        <w:rPr>
          <w:rFonts w:ascii="Times New Roman" w:hAnsi="Times New Roman"/>
          <w:sz w:val="24"/>
          <w:szCs w:val="24"/>
        </w:rPr>
        <w:t xml:space="preserve"> </w:t>
      </w:r>
      <w:r w:rsidRPr="00B254D8">
        <w:rPr>
          <w:rFonts w:ascii="Times New Roman" w:hAnsi="Times New Roman"/>
          <w:sz w:val="24"/>
          <w:szCs w:val="24"/>
        </w:rPr>
        <w:t>обращаться с химической посудой и лабораторным оборудованием;</w:t>
      </w:r>
      <w:r>
        <w:rPr>
          <w:rFonts w:ascii="Times New Roman" w:hAnsi="Times New Roman"/>
          <w:sz w:val="24"/>
          <w:szCs w:val="24"/>
        </w:rPr>
        <w:t xml:space="preserve"> </w:t>
      </w:r>
      <w:r w:rsidRPr="00B254D8">
        <w:rPr>
          <w:rFonts w:ascii="Times New Roman" w:hAnsi="Times New Roman"/>
          <w:sz w:val="24"/>
          <w:szCs w:val="24"/>
        </w:rPr>
        <w:t>распознавать опытным путем: кислород, углекислый газ, известковую воду и некоторые другие вещества.</w:t>
      </w:r>
    </w:p>
    <w:p w:rsidR="00B254D8" w:rsidRPr="00B254D8" w:rsidRDefault="00B254D8" w:rsidP="00B254D8">
      <w:pPr>
        <w:spacing w:before="100" w:beforeAutospacing="1" w:after="0" w:afterAutospacing="1" w:line="240" w:lineRule="auto"/>
        <w:rPr>
          <w:rFonts w:ascii="Times New Roman" w:hAnsi="Times New Roman"/>
          <w:sz w:val="24"/>
          <w:szCs w:val="24"/>
        </w:rPr>
      </w:pPr>
    </w:p>
    <w:p w:rsidR="00B254D8" w:rsidRPr="00ED3FC6" w:rsidRDefault="00B254D8" w:rsidP="00ED3FC6">
      <w:pPr>
        <w:spacing w:before="100" w:beforeAutospacing="1" w:after="0" w:afterAutospacing="1" w:line="240" w:lineRule="auto"/>
        <w:jc w:val="center"/>
        <w:rPr>
          <w:rFonts w:ascii="Times New Roman" w:hAnsi="Times New Roman"/>
          <w:b/>
          <w:sz w:val="24"/>
          <w:szCs w:val="24"/>
        </w:rPr>
      </w:pPr>
    </w:p>
    <w:p w:rsidR="00ED3FC6" w:rsidRDefault="00ED3FC6">
      <w:pPr>
        <w:rPr>
          <w:rFonts w:ascii="Times New Roman" w:hAnsi="Times New Roman"/>
          <w:sz w:val="24"/>
          <w:szCs w:val="24"/>
        </w:rPr>
      </w:pPr>
    </w:p>
    <w:p w:rsidR="00ED3FC6" w:rsidRPr="00B3720E" w:rsidRDefault="00ED3FC6" w:rsidP="00ED3FC6">
      <w:pPr>
        <w:pStyle w:val="c1"/>
        <w:spacing w:before="0" w:beforeAutospacing="0" w:after="240" w:afterAutospacing="0"/>
        <w:jc w:val="center"/>
        <w:rPr>
          <w:b/>
        </w:rPr>
      </w:pPr>
      <w:r w:rsidRPr="00B3720E">
        <w:rPr>
          <w:b/>
        </w:rPr>
        <w:t>Содержание учебного курса химии 7 класса</w:t>
      </w:r>
    </w:p>
    <w:p w:rsidR="00ED3FC6" w:rsidRPr="001E63C2" w:rsidRDefault="00ED3FC6" w:rsidP="00ED3FC6">
      <w:pPr>
        <w:pStyle w:val="c1"/>
        <w:spacing w:before="0" w:beforeAutospacing="0" w:after="240" w:afterAutospacing="0"/>
        <w:jc w:val="both"/>
        <w:rPr>
          <w:b/>
        </w:rPr>
      </w:pPr>
      <w:r w:rsidRPr="001E63C2">
        <w:rPr>
          <w:b/>
        </w:rPr>
        <w:t>Глава I. Химия в центре естествознания (11ч)</w:t>
      </w:r>
    </w:p>
    <w:p w:rsidR="00ED3FC6" w:rsidRDefault="00ED3FC6" w:rsidP="00ED3FC6">
      <w:pPr>
        <w:pStyle w:val="c1"/>
        <w:spacing w:before="0" w:beforeAutospacing="0" w:after="0" w:afterAutospacing="0"/>
        <w:jc w:val="both"/>
      </w:pPr>
      <w:r>
        <w:t>Предмет химии. Химия — часть естествознания. Взаимоотношения человека и окружающего мира. Предмет химии. Физические тела и вещества. Свойства веществ. Применение веществ на основе их свойств.</w:t>
      </w:r>
    </w:p>
    <w:p w:rsidR="00ED3FC6" w:rsidRDefault="00ED3FC6" w:rsidP="00ED3FC6">
      <w:pPr>
        <w:pStyle w:val="c1"/>
        <w:spacing w:before="0" w:beforeAutospacing="0" w:after="240" w:afterAutospacing="0"/>
        <w:jc w:val="both"/>
      </w:pPr>
      <w:r>
        <w:t>Наблюдение и эксперимент как методы изучения естествознания и химии. Наблюдение как основной метод познания окружающего мира. Условия проведения наблюдения. Гипотеза. Эксперимент. Вывод. Строение пламени. Лаборатория и оборудование. Моделирование. Модель, моделирование. Особенности моделирования в географии, физике, биологии. Модели в биологии. Муляжи. Модели в физике. Электрофорная машина. Географические модели. Химические модели: предметные (модели атома, молекул, химических и промышленных производств), знаковые, или символьные (символы элементов, формулы веществ, уравнения реакций).</w:t>
      </w:r>
    </w:p>
    <w:p w:rsidR="00ED3FC6" w:rsidRDefault="00ED3FC6" w:rsidP="00ED3FC6">
      <w:pPr>
        <w:pStyle w:val="c1"/>
        <w:spacing w:before="0" w:beforeAutospacing="0" w:after="0" w:afterAutospacing="0"/>
        <w:jc w:val="both"/>
      </w:pPr>
      <w:r>
        <w:t>Химические знаки и формулы. Химический элемент. Химические знаки. Их обозначение, произношение. Химические формулы веществ. Простые и сложные вещества. Индексы и коэффициенты. Качественный и количественный состав вещества. Химия и физика. Универсальный характер положений молекулярно-кинетической теории. Понятия «атом», «молекула», «ион». Строение вещества. Кристаллическое состояние вещества.</w:t>
      </w:r>
    </w:p>
    <w:p w:rsidR="00ED3FC6" w:rsidRDefault="00ED3FC6" w:rsidP="00ED3FC6">
      <w:pPr>
        <w:pStyle w:val="c1"/>
        <w:spacing w:before="0" w:beforeAutospacing="0" w:after="0" w:afterAutospacing="0"/>
        <w:jc w:val="both"/>
      </w:pPr>
      <w:r>
        <w:t>Кристаллические решетки твердых веществ. Диффузия. Броуновское движение. Вещества молекулярного и немолекулярного строения. Агрегатные состояния веществ. Понятие об агрегатном состоянии вещества. Физические и химические явления. Газообразные, жидкие и твердые вещества. Аморфные вещества.</w:t>
      </w:r>
    </w:p>
    <w:p w:rsidR="00ED3FC6" w:rsidRDefault="00ED3FC6" w:rsidP="00ED3FC6">
      <w:pPr>
        <w:pStyle w:val="c1"/>
        <w:spacing w:before="0" w:beforeAutospacing="0" w:after="0" w:afterAutospacing="0"/>
        <w:jc w:val="both"/>
      </w:pPr>
      <w:r>
        <w:t>Химия и география. Строение Земли: ядро, мантия, кора. Литосфера. Минералы и горные породы. Магматические и осадочные (неорганические и органические, в том числе и горючие) породы.</w:t>
      </w:r>
    </w:p>
    <w:p w:rsidR="00ED3FC6" w:rsidRDefault="00ED3FC6" w:rsidP="00ED3FC6">
      <w:pPr>
        <w:pStyle w:val="c1"/>
        <w:spacing w:before="0" w:beforeAutospacing="0" w:after="0" w:afterAutospacing="0"/>
        <w:jc w:val="both"/>
      </w:pPr>
      <w:r>
        <w:t>Химия и биология. Химический состав живой клетки: неорганические (вода и минеральные соли) и органические (белки, жиры, углеводы, витамины) вещества. Биологическая роль воды в живой клетке. Фотосинтез. Хлорофилл. Биологическое значение жиров, белков, эфирных масел, углеводов и витаминов для жизнедеятельности организмов.</w:t>
      </w:r>
    </w:p>
    <w:p w:rsidR="00ED3FC6" w:rsidRDefault="00ED3FC6" w:rsidP="00ED3FC6">
      <w:pPr>
        <w:pStyle w:val="c1"/>
        <w:spacing w:before="0" w:beforeAutospacing="0" w:after="0" w:afterAutospacing="0"/>
        <w:jc w:val="both"/>
      </w:pPr>
      <w:r>
        <w:t>Качественные реакции в химии. Качественные реакции. Распознавание веществ с помощью качественных реакций. Аналитический сигнал. Определяемое вещество и реактив на него.</w:t>
      </w:r>
    </w:p>
    <w:p w:rsidR="00ED3FC6" w:rsidRDefault="00ED3FC6" w:rsidP="00ED3FC6">
      <w:pPr>
        <w:pStyle w:val="c1"/>
        <w:spacing w:before="0" w:beforeAutospacing="0" w:after="0" w:afterAutospacing="0"/>
        <w:jc w:val="both"/>
      </w:pPr>
      <w:r w:rsidRPr="00B3720E">
        <w:rPr>
          <w:i/>
        </w:rPr>
        <w:t>Демонстрации:</w:t>
      </w:r>
      <w:r>
        <w:t xml:space="preserve"> Коллекция различных предметов или фотографий предметов из алюминия для иллюстрации идеи «свойства — применение». Учебное оборудование, используемое на уроках физики, биологии, географии и химии. Электрофорная машина в действии.</w:t>
      </w:r>
    </w:p>
    <w:p w:rsidR="00ED3FC6" w:rsidRDefault="00ED3FC6" w:rsidP="00ED3FC6">
      <w:pPr>
        <w:pStyle w:val="c1"/>
        <w:spacing w:before="0" w:beforeAutospacing="0" w:after="0" w:afterAutospacing="0"/>
        <w:jc w:val="both"/>
      </w:pPr>
      <w:r>
        <w:t>Географические модели (глобус, карта). Биологические модели (муляжи органов и систем органов растений, животных и человека). Физические и химические модели атомов, молекул веществ и кристаллических решеток. Объемные и шаростержневые модели воды, углекислого и сернистого газов, метана. Образцы твердых веществ кристаллического строения.</w:t>
      </w:r>
    </w:p>
    <w:p w:rsidR="00ED3FC6" w:rsidRDefault="00ED3FC6" w:rsidP="00ED3FC6">
      <w:pPr>
        <w:pStyle w:val="c1"/>
        <w:spacing w:before="0" w:beforeAutospacing="0" w:after="0" w:afterAutospacing="0"/>
        <w:jc w:val="both"/>
      </w:pPr>
      <w:r>
        <w:t>Модели кристаллических решеток. Вода в трех агрегатных состояниях. Коллекция кристаллических и аморфных веществ и изделий из них. Коллекция минералов (лазурит, корунд, халькопирит, флюорит, галит). Коллекция горных пород (гранит, различные формы кальцита — мел, мрамор, известняк). Коллекция горючих ископаемых (нефть, каменный уголь, сланцы, торф).</w:t>
      </w:r>
    </w:p>
    <w:p w:rsidR="00ED3FC6" w:rsidRDefault="00ED3FC6" w:rsidP="00ED3FC6">
      <w:pPr>
        <w:pStyle w:val="c1"/>
        <w:spacing w:before="0" w:beforeAutospacing="0" w:after="0" w:afterAutospacing="0"/>
        <w:jc w:val="both"/>
      </w:pPr>
      <w:r w:rsidRPr="00B3720E">
        <w:rPr>
          <w:i/>
        </w:rPr>
        <w:t>Демонстрационные эксперименты:</w:t>
      </w:r>
      <w:r>
        <w:t xml:space="preserve"> Научное наблюдение и его описание. Изучение строения пламени. Спиртовая экстракция хлорофилла из зеленых листьев растений. «Переливание» углекислого газа в стакан на уравновешенных весах. Качественная реакция на кислород. Качественная реакция на углекислый газ.</w:t>
      </w:r>
    </w:p>
    <w:p w:rsidR="00ED3FC6" w:rsidRDefault="00ED3FC6" w:rsidP="00ED3FC6">
      <w:pPr>
        <w:pStyle w:val="c1"/>
        <w:spacing w:before="0" w:beforeAutospacing="0" w:after="0" w:afterAutospacing="0"/>
        <w:jc w:val="both"/>
      </w:pPr>
      <w:r w:rsidRPr="00B3720E">
        <w:rPr>
          <w:i/>
        </w:rPr>
        <w:t>Лабораторные опыты:</w:t>
      </w:r>
      <w:r>
        <w:t xml:space="preserve"> Распространение запаха одеколона, духов или дезодоранта как процесс диффузии. Наблюдение броуновского движения частичек черной туши под микроскопом. Диффузия перманганата калия в желатине. Обнаружение эфирных масел в апельсиновой корочке. Изучение гранита с помощью увеличительного стекла. Определение содержания воды в растении. Обнаружение масла в семенах подсолнечника и грецкого ореха. Обнаружение крахмала в пшеничной муке. Взаимодействие аскорбиновой кислоты с йодом (определение витамина С в различных соках). Продувание выдыхаемого воздуха через известковую воду. Обнаружение известковой воды среди различных веществ.</w:t>
      </w:r>
    </w:p>
    <w:p w:rsidR="00ED3FC6" w:rsidRDefault="00ED3FC6" w:rsidP="00ED3FC6">
      <w:pPr>
        <w:pStyle w:val="c1"/>
        <w:spacing w:before="0" w:beforeAutospacing="0" w:after="0" w:afterAutospacing="0"/>
        <w:jc w:val="both"/>
      </w:pPr>
      <w:r w:rsidRPr="00B3720E">
        <w:rPr>
          <w:i/>
        </w:rPr>
        <w:t>Домашние опыты:</w:t>
      </w:r>
      <w:r>
        <w:t xml:space="preserve"> Изготовление моделей молекул химических веществ из пластилина. Диффузия сахара в воде. Опыты с пустой закрытой пластиковой бутылкой. Обнаружение крахмала в продуктах питания; яблоках.</w:t>
      </w:r>
    </w:p>
    <w:p w:rsidR="00ED3FC6" w:rsidRDefault="00ED3FC6" w:rsidP="00ED3FC6">
      <w:pPr>
        <w:pStyle w:val="c1"/>
        <w:spacing w:before="0" w:beforeAutospacing="0" w:after="0" w:afterAutospacing="0"/>
        <w:jc w:val="both"/>
      </w:pPr>
      <w:r w:rsidRPr="00B3720E">
        <w:rPr>
          <w:i/>
        </w:rPr>
        <w:t>Практическая работа № 1.</w:t>
      </w:r>
      <w:r>
        <w:t xml:space="preserve"> Знакомство с лабораторным оборудованием. Правила техники безопасности.</w:t>
      </w:r>
    </w:p>
    <w:p w:rsidR="00ED3FC6" w:rsidRDefault="00ED3FC6" w:rsidP="00ED3FC6">
      <w:pPr>
        <w:pStyle w:val="c1"/>
        <w:spacing w:before="0" w:beforeAutospacing="0" w:after="0" w:afterAutospacing="0"/>
        <w:jc w:val="both"/>
      </w:pPr>
      <w:r w:rsidRPr="00B3720E">
        <w:rPr>
          <w:i/>
        </w:rPr>
        <w:t>Практическая работа № 2</w:t>
      </w:r>
      <w:r>
        <w:t>. Наблюдение за горящей свечой. Устройство и работа спиртовки.</w:t>
      </w:r>
    </w:p>
    <w:p w:rsidR="00ED3FC6" w:rsidRPr="00B3720E" w:rsidRDefault="00ED3FC6" w:rsidP="00ED3FC6">
      <w:pPr>
        <w:pStyle w:val="c1"/>
        <w:spacing w:before="0" w:beforeAutospacing="0" w:after="0" w:afterAutospacing="0"/>
        <w:jc w:val="both"/>
        <w:rPr>
          <w:b/>
        </w:rPr>
      </w:pPr>
      <w:r w:rsidRPr="00B3720E">
        <w:rPr>
          <w:b/>
        </w:rPr>
        <w:t>Глава II. Математика в химии (9 ч)</w:t>
      </w:r>
    </w:p>
    <w:p w:rsidR="00ED3FC6" w:rsidRDefault="00ED3FC6" w:rsidP="00ED3FC6">
      <w:pPr>
        <w:pStyle w:val="c1"/>
        <w:spacing w:before="0" w:beforeAutospacing="0" w:after="0" w:afterAutospacing="0"/>
        <w:jc w:val="both"/>
      </w:pPr>
      <w:r>
        <w:t>Относительная атомная масса элемента. Молекулярная масса. Определение относительной атомной массы химических элементов по таблице Д. И. Менделеева. Нахождение относительной молекулярной массы по формуле вещества как суммы относительных атомных масс, составляющих вещество химических элементов.</w:t>
      </w:r>
    </w:p>
    <w:p w:rsidR="00ED3FC6" w:rsidRPr="00390619" w:rsidRDefault="00ED3FC6" w:rsidP="00ED3FC6">
      <w:pPr>
        <w:pStyle w:val="c1"/>
        <w:spacing w:before="0" w:beforeAutospacing="0" w:after="0" w:afterAutospacing="0"/>
        <w:jc w:val="both"/>
        <w:rPr>
          <w:i/>
        </w:rPr>
      </w:pPr>
      <w:r>
        <w:t xml:space="preserve"> Понятие о массовой доле химического элемента (ω) в сложном веществе и ее расчет по формуле вещества. </w:t>
      </w:r>
      <w:r w:rsidRPr="00390619">
        <w:rPr>
          <w:i/>
        </w:rPr>
        <w:t>Нахождение формулы вещества по значениям массовых долей образующих его элементов</w:t>
      </w:r>
      <w:r>
        <w:rPr>
          <w:i/>
        </w:rPr>
        <w:t xml:space="preserve"> </w:t>
      </w:r>
      <w:r w:rsidRPr="00390619">
        <w:rPr>
          <w:i/>
        </w:rPr>
        <w:t>(для двухчасового изучения курса).</w:t>
      </w:r>
    </w:p>
    <w:p w:rsidR="00ED3FC6" w:rsidRDefault="00ED3FC6" w:rsidP="00ED3FC6">
      <w:pPr>
        <w:pStyle w:val="c1"/>
        <w:spacing w:before="0" w:beforeAutospacing="0" w:after="0" w:afterAutospacing="0"/>
        <w:jc w:val="both"/>
      </w:pPr>
      <w:r>
        <w:t>Чистые вещества. Смеси. Гетерогенные и гомогенные смеси. Газообразные (воздух, природный газ), жидкие (нефть), твердые смеси (горные породы, кулинарные смеси и синтетические моющие средства).</w:t>
      </w:r>
    </w:p>
    <w:p w:rsidR="00ED3FC6" w:rsidRDefault="00ED3FC6" w:rsidP="00ED3FC6">
      <w:pPr>
        <w:pStyle w:val="c1"/>
        <w:spacing w:before="0" w:beforeAutospacing="0" w:after="0" w:afterAutospacing="0"/>
        <w:jc w:val="both"/>
      </w:pPr>
      <w:r>
        <w:t>Объемная доля газа в смеси. Определение объемной доли газа (φ) в смеси. Состав атмосферного воздуха и природного газа. Расчет объема доли газа в смеси по его объему и наоборот.</w:t>
      </w:r>
    </w:p>
    <w:p w:rsidR="00ED3FC6" w:rsidRDefault="00ED3FC6" w:rsidP="00ED3FC6">
      <w:pPr>
        <w:pStyle w:val="c1"/>
        <w:spacing w:before="0" w:beforeAutospacing="0" w:after="0" w:afterAutospacing="0"/>
        <w:jc w:val="both"/>
      </w:pPr>
      <w:r>
        <w:t>Массовая доля вещества (ω) в растворе. Концентрация. Растворитель и растворенное вещество. Расчет массы растворенного вещества по массе раствора и массовой доле растворенного вещества.</w:t>
      </w:r>
    </w:p>
    <w:p w:rsidR="00ED3FC6" w:rsidRDefault="00ED3FC6" w:rsidP="00ED3FC6">
      <w:pPr>
        <w:pStyle w:val="c1"/>
        <w:spacing w:before="0" w:beforeAutospacing="0" w:after="0" w:afterAutospacing="0"/>
        <w:jc w:val="both"/>
      </w:pPr>
      <w:r>
        <w:t>Понятие о чистом веществе и примеси. Массовая доля примеси (ω) в образце исходного вещества. Основное вещество. Расчет массы основного вещества по массе вещества, содержащего определенную массовую долю примесей.</w:t>
      </w:r>
    </w:p>
    <w:p w:rsidR="00ED3FC6" w:rsidRDefault="00ED3FC6" w:rsidP="00ED3FC6">
      <w:pPr>
        <w:pStyle w:val="c1"/>
        <w:spacing w:before="0" w:beforeAutospacing="0" w:after="0" w:afterAutospacing="0"/>
        <w:jc w:val="both"/>
      </w:pPr>
      <w:r w:rsidRPr="00390619">
        <w:rPr>
          <w:i/>
        </w:rPr>
        <w:t>Демонстрации</w:t>
      </w:r>
      <w:r>
        <w:t>: Коллекция различных видов мрамора и изделий из него. Смесь речного и сахарного песка и их разделение. Коллекция нефти и нефтепродуктов. Коллекция бытовых смесей. Диаграмма состава атмосферного воздуха. Диаграмма состава природного газа. Коллекция «Минералы и горные породы».</w:t>
      </w:r>
    </w:p>
    <w:p w:rsidR="00ED3FC6" w:rsidRDefault="00ED3FC6" w:rsidP="00ED3FC6">
      <w:pPr>
        <w:pStyle w:val="c1"/>
        <w:spacing w:before="0" w:beforeAutospacing="0" w:after="0" w:afterAutospacing="0"/>
        <w:jc w:val="both"/>
      </w:pPr>
      <w:r w:rsidRPr="00390619">
        <w:rPr>
          <w:i/>
        </w:rPr>
        <w:t>Домашние опыты</w:t>
      </w:r>
      <w:r>
        <w:t>: Изучение состава некоторых бытовых и фармацевтических препаратов, содержащих определенную долю примесей.</w:t>
      </w:r>
    </w:p>
    <w:p w:rsidR="00ED3FC6" w:rsidRDefault="00ED3FC6" w:rsidP="00ED3FC6">
      <w:pPr>
        <w:pStyle w:val="c1"/>
        <w:spacing w:before="0" w:beforeAutospacing="0" w:after="0" w:afterAutospacing="0"/>
        <w:jc w:val="both"/>
      </w:pPr>
      <w:r w:rsidRPr="00390619">
        <w:rPr>
          <w:i/>
        </w:rPr>
        <w:t>Практическая работа № 3.</w:t>
      </w:r>
      <w:r>
        <w:t xml:space="preserve"> Приготовление раствора с заданной массовой долей растворенного вещества.</w:t>
      </w:r>
    </w:p>
    <w:p w:rsidR="00ED3FC6" w:rsidRPr="00390619" w:rsidRDefault="00ED3FC6" w:rsidP="00ED3FC6">
      <w:pPr>
        <w:pStyle w:val="c1"/>
        <w:spacing w:before="0" w:beforeAutospacing="0" w:after="0" w:afterAutospacing="0"/>
        <w:jc w:val="both"/>
        <w:rPr>
          <w:b/>
        </w:rPr>
      </w:pPr>
      <w:r w:rsidRPr="00390619">
        <w:rPr>
          <w:b/>
        </w:rPr>
        <w:t>Глава III. Явления, происходящие с веществами (11 ч)</w:t>
      </w:r>
    </w:p>
    <w:p w:rsidR="00ED3FC6" w:rsidRDefault="00ED3FC6" w:rsidP="00ED3FC6">
      <w:pPr>
        <w:pStyle w:val="c1"/>
        <w:spacing w:before="0" w:beforeAutospacing="0" w:after="0" w:afterAutospacing="0"/>
        <w:jc w:val="both"/>
      </w:pPr>
      <w:r>
        <w:t>Разделение смесей. Способы разделения смесей и очистка веществ. Некоторые простейшие способы разделения смесей: просеивание, разделение смесей порошков железа и серы, отстаивание, декантация, центрифугирование, разделение с помощью делительной воронки, фильтрование. Фильтрование в лаборатории, быту и на производстве. Понятие о фильтрате.</w:t>
      </w:r>
    </w:p>
    <w:p w:rsidR="00ED3FC6" w:rsidRDefault="00ED3FC6" w:rsidP="00ED3FC6">
      <w:pPr>
        <w:pStyle w:val="c1"/>
        <w:spacing w:before="0" w:beforeAutospacing="0" w:after="0" w:afterAutospacing="0"/>
        <w:jc w:val="both"/>
      </w:pPr>
      <w:r>
        <w:t>Адсорбция. Понятие об адсорбции и адсорбентах. Активированный уголь как важнейший адсорбент. Устройство противогаза. Дистилляция, или перегонка. Дистилляция (перегонка) как процесс выделения вещества из жидкой смеси. Дистиллированная вода и области ее применения. Кристаллизация или выпаривание. Кристаллизация и выпаривание в лаборатории (кристаллизаторы и фарфоровые чашки для выпаривания) и природе. Перегонка нефти. Нефтепродукты. Фракционная перегонка жидкого воздуха.</w:t>
      </w:r>
    </w:p>
    <w:p w:rsidR="00ED3FC6" w:rsidRDefault="00ED3FC6" w:rsidP="00ED3FC6">
      <w:pPr>
        <w:pStyle w:val="c1"/>
        <w:spacing w:before="0" w:beforeAutospacing="0" w:after="0" w:afterAutospacing="0"/>
        <w:jc w:val="both"/>
      </w:pPr>
      <w:r>
        <w:t>Химические реакции. Условия протекания и прекращения химических реакций. Химические реакции как процесс превращения одних веществ в другие. Условия протекания и прекращения химических реакций. Соприкосновение (контакт) веществ, нагревание.</w:t>
      </w:r>
    </w:p>
    <w:p w:rsidR="00ED3FC6" w:rsidRDefault="00ED3FC6" w:rsidP="00ED3FC6">
      <w:pPr>
        <w:pStyle w:val="c1"/>
        <w:spacing w:before="0" w:beforeAutospacing="0" w:after="0" w:afterAutospacing="0"/>
        <w:jc w:val="both"/>
      </w:pPr>
      <w:r>
        <w:t>Катализатор. Ингибитор. Управление реакциями горения.</w:t>
      </w:r>
    </w:p>
    <w:p w:rsidR="00ED3FC6" w:rsidRDefault="00ED3FC6" w:rsidP="00ED3FC6">
      <w:pPr>
        <w:pStyle w:val="c1"/>
        <w:spacing w:before="0" w:beforeAutospacing="0" w:after="0" w:afterAutospacing="0"/>
        <w:jc w:val="both"/>
      </w:pPr>
      <w:r>
        <w:t>Признаки химических реакций. Признаки химических реакций: изменение цвета, образование осадка, растворение полученного осадка, выделение газа, появление запаха, выделение или поглощение теплоты.</w:t>
      </w:r>
    </w:p>
    <w:p w:rsidR="00ED3FC6" w:rsidRDefault="00ED3FC6" w:rsidP="00ED3FC6">
      <w:pPr>
        <w:pStyle w:val="c1"/>
        <w:spacing w:before="0" w:beforeAutospacing="0" w:after="0" w:afterAutospacing="0"/>
        <w:jc w:val="both"/>
      </w:pPr>
      <w:r w:rsidRPr="00390619">
        <w:rPr>
          <w:i/>
        </w:rPr>
        <w:t>Демонстрации</w:t>
      </w:r>
      <w:r>
        <w:t>: Фильтр Шотта. Воронка Бюхнера. Установка для фильтрования под вакуумом. Респираторные маски и марлевые повязки. Противогаз и его устройство. Коллекция «Нефть и нефтепродукты».</w:t>
      </w:r>
    </w:p>
    <w:p w:rsidR="00ED3FC6" w:rsidRDefault="00ED3FC6" w:rsidP="00ED3FC6">
      <w:pPr>
        <w:pStyle w:val="c1"/>
        <w:spacing w:before="0" w:beforeAutospacing="0" w:after="0" w:afterAutospacing="0"/>
        <w:jc w:val="both"/>
      </w:pPr>
      <w:r w:rsidRPr="00390619">
        <w:rPr>
          <w:i/>
        </w:rPr>
        <w:t>Демонстрационные эксперименты</w:t>
      </w:r>
      <w:r>
        <w:t>: Разделение смеси порошка серы и железных опилок. Разделение смеси порошка серы и песка. Разделение смеси воды и растительного масла с помощью делительной воронки. Получение дистиллированной воды с помощью лабораторной установки для перегонки жидкостей. Разделение смеси перманганата и дихромата калия способом кристаллизации. Взаимодействие железных опилок и порошка серы при нагревании. Получение углекислого газа взаимодействием мрамора с кислотой и обнаружение его с помощью известковой воды. Каталитическое разложение пероксида водорода (катализатор —диоксид марганца (IV)). Обнаружение раствора щелочи с помощью индикатора. Взаимодействие раствора перманганата калия и раствора дихромата калия с раствором сульфита натрия. Взаимодействие раствора перманганата калия с аскорбиновой кислотой. Взаимодействие хлорида железа с желтой кровяной солью и гидроксидом натрия. Взаимодействие гидроксида железа (III) с раствором соляной кислоты.</w:t>
      </w:r>
    </w:p>
    <w:p w:rsidR="00ED3FC6" w:rsidRDefault="00ED3FC6" w:rsidP="00ED3FC6">
      <w:pPr>
        <w:pStyle w:val="c1"/>
        <w:spacing w:before="0" w:beforeAutospacing="0" w:after="0" w:afterAutospacing="0"/>
        <w:jc w:val="both"/>
      </w:pPr>
      <w:r w:rsidRPr="00390619">
        <w:rPr>
          <w:i/>
        </w:rPr>
        <w:t>Лабораторные опыты:</w:t>
      </w:r>
      <w:r>
        <w:t xml:space="preserve"> Адсорбция кукурузными палочками паров пахучих веществ. Изучение устройства зажигалки и пламени.</w:t>
      </w:r>
    </w:p>
    <w:p w:rsidR="00ED3FC6" w:rsidRDefault="00ED3FC6" w:rsidP="00ED3FC6">
      <w:pPr>
        <w:pStyle w:val="c1"/>
        <w:spacing w:before="0" w:beforeAutospacing="0" w:after="0" w:afterAutospacing="0"/>
        <w:jc w:val="both"/>
      </w:pPr>
      <w:r w:rsidRPr="00390619">
        <w:rPr>
          <w:i/>
        </w:rPr>
        <w:t>Домашние опыты</w:t>
      </w:r>
      <w:r>
        <w:t>: Разделение смеси сухого молока и речного песка. Отстаивание взвеси порошка для чистки посуды в воде и ее декантация. Адсорбция активированным угле красящих веществ пепси-колы. Растворение в воде таблетки аспирина УПСА. Приготовление известковой воды и опыты с ней. Изучение состава СМС.</w:t>
      </w:r>
    </w:p>
    <w:p w:rsidR="00ED3FC6" w:rsidRDefault="00ED3FC6" w:rsidP="00ED3FC6">
      <w:pPr>
        <w:pStyle w:val="c1"/>
        <w:spacing w:before="0" w:beforeAutospacing="0" w:after="0" w:afterAutospacing="0"/>
        <w:jc w:val="both"/>
      </w:pPr>
      <w:r w:rsidRPr="00390619">
        <w:rPr>
          <w:i/>
        </w:rPr>
        <w:t>Практическая работа № 4.</w:t>
      </w:r>
      <w:r>
        <w:t xml:space="preserve"> Выращивание кристаллов соли (домашний эксперимент).</w:t>
      </w:r>
    </w:p>
    <w:p w:rsidR="00ED3FC6" w:rsidRDefault="00ED3FC6" w:rsidP="00ED3FC6">
      <w:pPr>
        <w:pStyle w:val="c1"/>
        <w:spacing w:before="0" w:beforeAutospacing="0" w:after="0" w:afterAutospacing="0"/>
        <w:jc w:val="both"/>
      </w:pPr>
      <w:r w:rsidRPr="00390619">
        <w:rPr>
          <w:i/>
        </w:rPr>
        <w:t xml:space="preserve">Практическая работа № 5. </w:t>
      </w:r>
      <w:r>
        <w:t>Очистка поваренной соли.</w:t>
      </w:r>
    </w:p>
    <w:p w:rsidR="00ED3FC6" w:rsidRDefault="00ED3FC6" w:rsidP="00ED3FC6">
      <w:pPr>
        <w:pStyle w:val="c1"/>
        <w:spacing w:before="0" w:beforeAutospacing="0" w:after="0" w:afterAutospacing="0"/>
        <w:jc w:val="both"/>
      </w:pPr>
      <w:r w:rsidRPr="00390619">
        <w:rPr>
          <w:i/>
        </w:rPr>
        <w:t>Практическая работа № 6</w:t>
      </w:r>
      <w:r>
        <w:t>. Изучение процесса коррозии железа.</w:t>
      </w:r>
    </w:p>
    <w:p w:rsidR="00ED3FC6" w:rsidRPr="00390619" w:rsidRDefault="00ED3FC6" w:rsidP="00ED3FC6">
      <w:pPr>
        <w:pStyle w:val="c1"/>
        <w:spacing w:before="0" w:beforeAutospacing="0" w:after="0" w:afterAutospacing="0"/>
        <w:jc w:val="both"/>
        <w:rPr>
          <w:b/>
        </w:rPr>
      </w:pPr>
      <w:r w:rsidRPr="00390619">
        <w:rPr>
          <w:b/>
        </w:rPr>
        <w:t>Глава IV. Рассказы по химии (3ч)</w:t>
      </w:r>
    </w:p>
    <w:p w:rsidR="00ED3FC6" w:rsidRDefault="00ED3FC6" w:rsidP="00ED3FC6">
      <w:pPr>
        <w:pStyle w:val="c1"/>
        <w:spacing w:before="0" w:beforeAutospacing="0" w:after="0" w:afterAutospacing="0"/>
        <w:jc w:val="both"/>
      </w:pPr>
      <w:r>
        <w:t>Ученическая конференция. «Выдающиеся русские ученые - химики».</w:t>
      </w:r>
    </w:p>
    <w:p w:rsidR="00ED3FC6" w:rsidRDefault="00ED3FC6" w:rsidP="00ED3FC6">
      <w:pPr>
        <w:pStyle w:val="c1"/>
        <w:spacing w:before="0" w:beforeAutospacing="0" w:after="0" w:afterAutospacing="0"/>
        <w:jc w:val="both"/>
      </w:pPr>
      <w:r>
        <w:t xml:space="preserve">Конкурс сообщений учащихся. «Мое любимое химическое вещество» (открытие, получение и значение). Конкурс ученических проектов. </w:t>
      </w:r>
    </w:p>
    <w:p w:rsidR="00ED3FC6" w:rsidRDefault="00ED3FC6" w:rsidP="00ED3FC6">
      <w:pPr>
        <w:pStyle w:val="c1"/>
        <w:spacing w:before="0" w:beforeAutospacing="0" w:after="0" w:afterAutospacing="0"/>
        <w:jc w:val="both"/>
        <w:rPr>
          <w:b/>
        </w:rPr>
      </w:pPr>
      <w:r>
        <w:t>Конкурс посвящен изучению химических реакций.</w:t>
      </w:r>
      <w:r>
        <w:cr/>
      </w:r>
    </w:p>
    <w:p w:rsidR="00ED3FC6" w:rsidRDefault="00ED3FC6">
      <w:pPr>
        <w:rPr>
          <w:rFonts w:ascii="Times New Roman" w:hAnsi="Times New Roman"/>
          <w:sz w:val="24"/>
          <w:szCs w:val="24"/>
        </w:rPr>
        <w:sectPr w:rsidR="00ED3FC6" w:rsidSect="00AF25BE">
          <w:pgSz w:w="16838" w:h="11906" w:orient="landscape"/>
          <w:pgMar w:top="720" w:right="720" w:bottom="720" w:left="720" w:header="708" w:footer="708" w:gutter="0"/>
          <w:cols w:space="708"/>
          <w:docGrid w:linePitch="360"/>
        </w:sectPr>
      </w:pPr>
    </w:p>
    <w:p w:rsidR="00ED3FC6" w:rsidRPr="00ED3FC6" w:rsidRDefault="00ED3FC6" w:rsidP="00ED3FC6">
      <w:pPr>
        <w:pStyle w:val="c1"/>
        <w:spacing w:before="0" w:beforeAutospacing="0" w:after="0" w:afterAutospacing="0"/>
        <w:jc w:val="center"/>
        <w:rPr>
          <w:b/>
          <w:szCs w:val="28"/>
        </w:rPr>
      </w:pPr>
      <w:r w:rsidRPr="00ED3FC6">
        <w:rPr>
          <w:b/>
          <w:szCs w:val="28"/>
        </w:rPr>
        <w:t xml:space="preserve">Тематическое планирование </w:t>
      </w:r>
      <w:r w:rsidR="00FA0EBF">
        <w:rPr>
          <w:b/>
          <w:szCs w:val="28"/>
        </w:rPr>
        <w:t>спец</w:t>
      </w:r>
      <w:r w:rsidRPr="00ED3FC6">
        <w:rPr>
          <w:b/>
          <w:szCs w:val="28"/>
        </w:rPr>
        <w:t xml:space="preserve">курса </w:t>
      </w:r>
      <w:r w:rsidR="00FA0EBF">
        <w:rPr>
          <w:b/>
          <w:szCs w:val="28"/>
        </w:rPr>
        <w:t xml:space="preserve">по </w:t>
      </w:r>
      <w:r w:rsidRPr="00ED3FC6">
        <w:rPr>
          <w:b/>
          <w:szCs w:val="28"/>
        </w:rPr>
        <w:t>химии 7 класса</w:t>
      </w:r>
    </w:p>
    <w:p w:rsidR="00ED3FC6" w:rsidRPr="00EB764A" w:rsidRDefault="00ED3FC6" w:rsidP="00ED3FC6">
      <w:pPr>
        <w:spacing w:after="0"/>
        <w:rPr>
          <w:rFonts w:ascii="Times New Roman" w:hAnsi="Times New Roman"/>
          <w:sz w:val="28"/>
          <w:szCs w:val="28"/>
        </w:rPr>
      </w:pPr>
    </w:p>
    <w:tbl>
      <w:tblPr>
        <w:tblW w:w="15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6"/>
        <w:gridCol w:w="5472"/>
        <w:gridCol w:w="2182"/>
        <w:gridCol w:w="2337"/>
        <w:gridCol w:w="2181"/>
        <w:gridCol w:w="2184"/>
      </w:tblGrid>
      <w:tr w:rsidR="00ED3FC6" w:rsidRPr="006243F1" w:rsidTr="00ED3FC6">
        <w:trPr>
          <w:trHeight w:val="489"/>
        </w:trPr>
        <w:tc>
          <w:tcPr>
            <w:tcW w:w="1036" w:type="dxa"/>
            <w:vMerge w:val="restart"/>
          </w:tcPr>
          <w:p w:rsidR="00ED3FC6" w:rsidRPr="006243F1" w:rsidRDefault="00ED3FC6" w:rsidP="0048580B">
            <w:pPr>
              <w:pStyle w:val="1"/>
              <w:tabs>
                <w:tab w:val="left" w:pos="4320"/>
                <w:tab w:val="right" w:pos="14570"/>
              </w:tabs>
              <w:spacing w:after="0" w:line="240" w:lineRule="auto"/>
              <w:ind w:left="0"/>
              <w:jc w:val="center"/>
              <w:rPr>
                <w:rStyle w:val="dash0410005f0431005f0437005f0430005f0446005f0020005f0441005f043f005f0438005f0441005f043a005f0430005f005fchar1char1"/>
                <w:b/>
                <w:sz w:val="22"/>
                <w:szCs w:val="22"/>
              </w:rPr>
            </w:pPr>
            <w:r w:rsidRPr="006243F1">
              <w:rPr>
                <w:rStyle w:val="dash0410005f0431005f0437005f0430005f0446005f0020005f0441005f043f005f0438005f0441005f043a005f0430005f005fchar1char1"/>
                <w:b/>
                <w:sz w:val="22"/>
                <w:szCs w:val="22"/>
              </w:rPr>
              <w:t>№</w:t>
            </w:r>
          </w:p>
          <w:p w:rsidR="00ED3FC6" w:rsidRPr="006243F1" w:rsidRDefault="00ED3FC6" w:rsidP="0048580B">
            <w:pPr>
              <w:pStyle w:val="1"/>
              <w:tabs>
                <w:tab w:val="left" w:pos="4320"/>
                <w:tab w:val="right" w:pos="14570"/>
              </w:tabs>
              <w:spacing w:after="0" w:line="240" w:lineRule="auto"/>
              <w:ind w:left="0"/>
              <w:jc w:val="center"/>
              <w:rPr>
                <w:rStyle w:val="dash0410005f0431005f0437005f0430005f0446005f0020005f0441005f043f005f0438005f0441005f043a005f0430005f005fchar1char1"/>
                <w:b/>
                <w:sz w:val="22"/>
                <w:szCs w:val="22"/>
              </w:rPr>
            </w:pPr>
            <w:r w:rsidRPr="006243F1">
              <w:rPr>
                <w:rStyle w:val="dash0410005f0431005f0437005f0430005f0446005f0020005f0441005f043f005f0438005f0441005f043a005f0430005f005fchar1char1"/>
                <w:b/>
                <w:sz w:val="22"/>
                <w:szCs w:val="22"/>
              </w:rPr>
              <w:t>п/п</w:t>
            </w:r>
          </w:p>
        </w:tc>
        <w:tc>
          <w:tcPr>
            <w:tcW w:w="5472" w:type="dxa"/>
            <w:vMerge w:val="restart"/>
          </w:tcPr>
          <w:p w:rsidR="00ED3FC6" w:rsidRPr="006243F1" w:rsidRDefault="00ED3FC6" w:rsidP="0048580B">
            <w:pPr>
              <w:pStyle w:val="1"/>
              <w:tabs>
                <w:tab w:val="left" w:pos="4320"/>
                <w:tab w:val="right" w:pos="14570"/>
              </w:tabs>
              <w:spacing w:after="0" w:line="257" w:lineRule="auto"/>
              <w:ind w:left="0"/>
              <w:jc w:val="center"/>
              <w:rPr>
                <w:rStyle w:val="dash0410005f0431005f0437005f0430005f0446005f0020005f0441005f043f005f0438005f0441005f043a005f0430005f005fchar1char1"/>
                <w:b/>
                <w:sz w:val="22"/>
                <w:szCs w:val="22"/>
              </w:rPr>
            </w:pPr>
            <w:r w:rsidRPr="006243F1">
              <w:rPr>
                <w:rStyle w:val="dash0410005f0431005f0437005f0430005f0446005f0020005f0441005f043f005f0438005f0441005f043a005f0430005f005fchar1char1"/>
                <w:b/>
                <w:sz w:val="22"/>
                <w:szCs w:val="22"/>
              </w:rPr>
              <w:t>Название  темы</w:t>
            </w:r>
          </w:p>
        </w:tc>
        <w:tc>
          <w:tcPr>
            <w:tcW w:w="8884" w:type="dxa"/>
            <w:gridSpan w:val="4"/>
          </w:tcPr>
          <w:p w:rsidR="00ED3FC6" w:rsidRPr="006243F1" w:rsidRDefault="00ED3FC6" w:rsidP="0048580B">
            <w:pPr>
              <w:pStyle w:val="1"/>
              <w:tabs>
                <w:tab w:val="left" w:pos="4320"/>
                <w:tab w:val="right" w:pos="14570"/>
              </w:tabs>
              <w:spacing w:after="0"/>
              <w:ind w:left="0"/>
              <w:jc w:val="center"/>
              <w:rPr>
                <w:rStyle w:val="dash0410005f0431005f0437005f0430005f0446005f0020005f0441005f043f005f0438005f0441005f043a005f0430005f005fchar1char1"/>
                <w:b/>
                <w:sz w:val="22"/>
                <w:szCs w:val="22"/>
              </w:rPr>
            </w:pPr>
            <w:r w:rsidRPr="006243F1">
              <w:rPr>
                <w:rStyle w:val="dash0410005f0431005f0437005f0430005f0446005f0020005f0441005f043f005f0438005f0441005f043a005f0430005f005fchar1char1"/>
                <w:b/>
                <w:sz w:val="22"/>
                <w:szCs w:val="22"/>
              </w:rPr>
              <w:t>Количество учебных часов</w:t>
            </w:r>
          </w:p>
        </w:tc>
      </w:tr>
      <w:tr w:rsidR="00ED3FC6" w:rsidRPr="006243F1" w:rsidTr="00ED3FC6">
        <w:trPr>
          <w:trHeight w:val="656"/>
        </w:trPr>
        <w:tc>
          <w:tcPr>
            <w:tcW w:w="1036" w:type="dxa"/>
            <w:vMerge/>
          </w:tcPr>
          <w:p w:rsidR="00ED3FC6" w:rsidRPr="006243F1" w:rsidRDefault="00ED3FC6" w:rsidP="0048580B">
            <w:pPr>
              <w:pStyle w:val="1"/>
              <w:tabs>
                <w:tab w:val="left" w:pos="4320"/>
                <w:tab w:val="right" w:pos="14570"/>
              </w:tabs>
              <w:snapToGrid w:val="0"/>
              <w:spacing w:after="0"/>
              <w:ind w:left="0"/>
              <w:jc w:val="both"/>
              <w:rPr>
                <w:sz w:val="22"/>
                <w:szCs w:val="22"/>
              </w:rPr>
            </w:pPr>
          </w:p>
        </w:tc>
        <w:tc>
          <w:tcPr>
            <w:tcW w:w="5472" w:type="dxa"/>
            <w:vMerge/>
          </w:tcPr>
          <w:p w:rsidR="00ED3FC6" w:rsidRPr="006243F1" w:rsidRDefault="00ED3FC6" w:rsidP="0048580B">
            <w:pPr>
              <w:pStyle w:val="1"/>
              <w:tabs>
                <w:tab w:val="left" w:pos="4320"/>
                <w:tab w:val="right" w:pos="14570"/>
              </w:tabs>
              <w:snapToGrid w:val="0"/>
              <w:spacing w:after="0"/>
              <w:ind w:left="0"/>
              <w:jc w:val="both"/>
              <w:rPr>
                <w:sz w:val="22"/>
                <w:szCs w:val="22"/>
              </w:rPr>
            </w:pPr>
          </w:p>
        </w:tc>
        <w:tc>
          <w:tcPr>
            <w:tcW w:w="2182" w:type="dxa"/>
          </w:tcPr>
          <w:p w:rsidR="00ED3FC6" w:rsidRPr="006243F1" w:rsidRDefault="00ED3FC6" w:rsidP="0048580B">
            <w:pPr>
              <w:pStyle w:val="1"/>
              <w:tabs>
                <w:tab w:val="left" w:pos="4320"/>
                <w:tab w:val="right" w:pos="14570"/>
              </w:tabs>
              <w:spacing w:after="0"/>
              <w:ind w:left="0" w:right="-96"/>
              <w:jc w:val="center"/>
              <w:rPr>
                <w:rStyle w:val="dash0410005f0431005f0437005f0430005f0446005f0020005f0441005f043f005f0438005f0441005f043a005f0430005f005fchar1char1"/>
                <w:b/>
                <w:sz w:val="22"/>
                <w:szCs w:val="22"/>
              </w:rPr>
            </w:pPr>
            <w:r w:rsidRPr="006243F1">
              <w:rPr>
                <w:rStyle w:val="dash0410005f0431005f0437005f0430005f0446005f0020005f0441005f043f005f0438005f0441005f043a005f0430005f005fchar1char1"/>
                <w:b/>
                <w:sz w:val="22"/>
                <w:szCs w:val="22"/>
              </w:rPr>
              <w:t>общее</w:t>
            </w:r>
          </w:p>
        </w:tc>
        <w:tc>
          <w:tcPr>
            <w:tcW w:w="2337" w:type="dxa"/>
          </w:tcPr>
          <w:p w:rsidR="00ED3FC6" w:rsidRPr="006243F1" w:rsidRDefault="00ED3FC6" w:rsidP="0048580B">
            <w:pPr>
              <w:pStyle w:val="1"/>
              <w:tabs>
                <w:tab w:val="left" w:pos="4320"/>
                <w:tab w:val="right" w:pos="14570"/>
              </w:tabs>
              <w:spacing w:after="0" w:line="240" w:lineRule="auto"/>
              <w:ind w:left="0" w:right="-104"/>
              <w:jc w:val="both"/>
              <w:rPr>
                <w:rStyle w:val="dash0410005f0431005f0437005f0430005f0446005f0020005f0441005f043f005f0438005f0441005f043a005f0430005f005fchar1char1"/>
                <w:b/>
                <w:sz w:val="22"/>
                <w:szCs w:val="22"/>
              </w:rPr>
            </w:pPr>
            <w:r w:rsidRPr="006243F1">
              <w:rPr>
                <w:rStyle w:val="dash0410005f0431005f0437005f0430005f0446005f0020005f0441005f043f005f0438005f0441005f043a005f0430005f005fchar1char1"/>
                <w:b/>
                <w:sz w:val="22"/>
                <w:szCs w:val="22"/>
              </w:rPr>
              <w:t xml:space="preserve">Практические </w:t>
            </w:r>
          </w:p>
          <w:p w:rsidR="00ED3FC6" w:rsidRPr="006243F1" w:rsidRDefault="00ED3FC6" w:rsidP="0048580B">
            <w:pPr>
              <w:pStyle w:val="1"/>
              <w:tabs>
                <w:tab w:val="left" w:pos="4320"/>
                <w:tab w:val="right" w:pos="14570"/>
              </w:tabs>
              <w:spacing w:after="0" w:line="240" w:lineRule="auto"/>
              <w:ind w:left="0" w:right="-104"/>
              <w:jc w:val="both"/>
              <w:rPr>
                <w:rStyle w:val="dash0410005f0431005f0437005f0430005f0446005f0020005f0441005f043f005f0438005f0441005f043a005f0430005f005fchar1char1"/>
                <w:b/>
                <w:sz w:val="22"/>
                <w:szCs w:val="22"/>
              </w:rPr>
            </w:pPr>
            <w:r w:rsidRPr="006243F1">
              <w:rPr>
                <w:rStyle w:val="dash0410005f0431005f0437005f0430005f0446005f0020005f0441005f043f005f0438005f0441005f043a005f0430005f005fchar1char1"/>
                <w:b/>
                <w:sz w:val="22"/>
                <w:szCs w:val="22"/>
              </w:rPr>
              <w:t>работы</w:t>
            </w:r>
          </w:p>
        </w:tc>
        <w:tc>
          <w:tcPr>
            <w:tcW w:w="2181" w:type="dxa"/>
          </w:tcPr>
          <w:p w:rsidR="00ED3FC6" w:rsidRPr="006243F1" w:rsidRDefault="00ED3FC6" w:rsidP="0048580B">
            <w:pPr>
              <w:pStyle w:val="1"/>
              <w:tabs>
                <w:tab w:val="left" w:pos="4320"/>
                <w:tab w:val="right" w:pos="14570"/>
              </w:tabs>
              <w:spacing w:after="0" w:line="240" w:lineRule="auto"/>
              <w:ind w:left="0"/>
              <w:jc w:val="both"/>
              <w:rPr>
                <w:rStyle w:val="dash0410005f0431005f0437005f0430005f0446005f0020005f0441005f043f005f0438005f0441005f043a005f0430005f005fchar1char1"/>
                <w:b/>
                <w:sz w:val="22"/>
                <w:szCs w:val="22"/>
              </w:rPr>
            </w:pPr>
            <w:r w:rsidRPr="006243F1">
              <w:rPr>
                <w:rStyle w:val="dash0410005f0431005f0437005f0430005f0446005f0020005f0441005f043f005f0438005f0441005f043a005f0430005f005fchar1char1"/>
                <w:b/>
                <w:sz w:val="22"/>
                <w:szCs w:val="22"/>
              </w:rPr>
              <w:t xml:space="preserve">Контрольные </w:t>
            </w:r>
          </w:p>
          <w:p w:rsidR="00ED3FC6" w:rsidRPr="006243F1" w:rsidRDefault="00ED3FC6" w:rsidP="0048580B">
            <w:pPr>
              <w:pStyle w:val="1"/>
              <w:tabs>
                <w:tab w:val="left" w:pos="4320"/>
                <w:tab w:val="right" w:pos="14570"/>
              </w:tabs>
              <w:spacing w:after="0" w:line="240" w:lineRule="auto"/>
              <w:ind w:left="0"/>
              <w:jc w:val="both"/>
              <w:rPr>
                <w:sz w:val="22"/>
                <w:szCs w:val="22"/>
              </w:rPr>
            </w:pPr>
            <w:r w:rsidRPr="006243F1">
              <w:rPr>
                <w:rStyle w:val="dash0410005f0431005f0437005f0430005f0446005f0020005f0441005f043f005f0438005f0441005f043a005f0430005f005fchar1char1"/>
                <w:b/>
                <w:sz w:val="22"/>
                <w:szCs w:val="22"/>
              </w:rPr>
              <w:t>работы</w:t>
            </w:r>
          </w:p>
        </w:tc>
        <w:tc>
          <w:tcPr>
            <w:tcW w:w="2182" w:type="dxa"/>
          </w:tcPr>
          <w:p w:rsidR="00ED3FC6" w:rsidRPr="006243F1" w:rsidRDefault="00ED3FC6" w:rsidP="0048580B">
            <w:pPr>
              <w:spacing w:after="0" w:line="240" w:lineRule="auto"/>
              <w:rPr>
                <w:rFonts w:ascii="Times New Roman" w:hAnsi="Times New Roman"/>
                <w:b/>
                <w:lang w:eastAsia="ar-SA"/>
              </w:rPr>
            </w:pPr>
            <w:r w:rsidRPr="006243F1">
              <w:rPr>
                <w:rFonts w:ascii="Times New Roman" w:hAnsi="Times New Roman"/>
                <w:b/>
                <w:lang w:eastAsia="ar-SA"/>
              </w:rPr>
              <w:t>Лабораторные</w:t>
            </w:r>
          </w:p>
          <w:p w:rsidR="00ED3FC6" w:rsidRPr="006243F1" w:rsidRDefault="00ED3FC6" w:rsidP="0048580B">
            <w:pPr>
              <w:spacing w:after="0" w:line="240" w:lineRule="auto"/>
              <w:rPr>
                <w:rFonts w:ascii="Times New Roman" w:hAnsi="Times New Roman"/>
                <w:b/>
                <w:lang w:eastAsia="ar-SA"/>
              </w:rPr>
            </w:pPr>
            <w:r w:rsidRPr="006243F1">
              <w:rPr>
                <w:rFonts w:ascii="Times New Roman" w:hAnsi="Times New Roman"/>
                <w:b/>
                <w:lang w:eastAsia="ar-SA"/>
              </w:rPr>
              <w:t>опыты</w:t>
            </w:r>
          </w:p>
          <w:p w:rsidR="00ED3FC6" w:rsidRPr="006243F1" w:rsidRDefault="00ED3FC6" w:rsidP="0048580B">
            <w:pPr>
              <w:pStyle w:val="1"/>
              <w:tabs>
                <w:tab w:val="left" w:pos="4320"/>
                <w:tab w:val="right" w:pos="14570"/>
              </w:tabs>
              <w:spacing w:after="0" w:line="240" w:lineRule="auto"/>
              <w:ind w:left="0"/>
              <w:jc w:val="both"/>
              <w:rPr>
                <w:sz w:val="22"/>
                <w:szCs w:val="22"/>
              </w:rPr>
            </w:pPr>
          </w:p>
        </w:tc>
      </w:tr>
      <w:tr w:rsidR="00ED3FC6" w:rsidRPr="006243F1" w:rsidTr="00ED3FC6">
        <w:trPr>
          <w:trHeight w:val="450"/>
        </w:trPr>
        <w:tc>
          <w:tcPr>
            <w:tcW w:w="1036" w:type="dxa"/>
          </w:tcPr>
          <w:p w:rsidR="00ED3FC6" w:rsidRPr="006243F1" w:rsidRDefault="00ED3FC6" w:rsidP="00ED3FC6">
            <w:pPr>
              <w:pStyle w:val="a7"/>
              <w:numPr>
                <w:ilvl w:val="0"/>
                <w:numId w:val="1"/>
              </w:numPr>
              <w:spacing w:after="0" w:line="240" w:lineRule="auto"/>
              <w:ind w:left="0" w:firstLine="0"/>
              <w:rPr>
                <w:rFonts w:eastAsia="Calibri"/>
                <w:lang w:eastAsia="ar-SA"/>
              </w:rPr>
            </w:pPr>
          </w:p>
        </w:tc>
        <w:tc>
          <w:tcPr>
            <w:tcW w:w="5472" w:type="dxa"/>
          </w:tcPr>
          <w:p w:rsidR="00ED3FC6" w:rsidRPr="006243F1" w:rsidRDefault="00ED3FC6" w:rsidP="0048580B">
            <w:pPr>
              <w:spacing w:after="0" w:line="240" w:lineRule="auto"/>
              <w:rPr>
                <w:rFonts w:ascii="Times New Roman" w:eastAsia="Calibri" w:hAnsi="Times New Roman"/>
                <w:lang w:eastAsia="en-US"/>
              </w:rPr>
            </w:pPr>
            <w:r w:rsidRPr="006243F1">
              <w:rPr>
                <w:rFonts w:ascii="Times New Roman" w:eastAsia="Calibri" w:hAnsi="Times New Roman"/>
                <w:b/>
                <w:lang w:eastAsia="en-US"/>
              </w:rPr>
              <w:t xml:space="preserve">Тема 1. </w:t>
            </w:r>
            <w:r w:rsidRPr="006243F1">
              <w:rPr>
                <w:rFonts w:ascii="Times New Roman" w:eastAsia="Calibri" w:hAnsi="Times New Roman"/>
                <w:lang w:eastAsia="en-US"/>
              </w:rPr>
              <w:t>Химия в центре естествознания</w:t>
            </w:r>
          </w:p>
        </w:tc>
        <w:tc>
          <w:tcPr>
            <w:tcW w:w="2182" w:type="dxa"/>
          </w:tcPr>
          <w:p w:rsidR="00ED3FC6" w:rsidRPr="006243F1" w:rsidRDefault="00ED3FC6" w:rsidP="0048580B">
            <w:pPr>
              <w:pStyle w:val="1"/>
              <w:tabs>
                <w:tab w:val="left" w:pos="4320"/>
                <w:tab w:val="right" w:pos="14570"/>
              </w:tabs>
              <w:snapToGrid w:val="0"/>
              <w:spacing w:after="0"/>
              <w:ind w:left="0" w:right="-96"/>
              <w:jc w:val="center"/>
              <w:rPr>
                <w:sz w:val="22"/>
                <w:szCs w:val="22"/>
              </w:rPr>
            </w:pPr>
            <w:r w:rsidRPr="006243F1">
              <w:rPr>
                <w:sz w:val="22"/>
                <w:szCs w:val="22"/>
              </w:rPr>
              <w:t>11</w:t>
            </w:r>
          </w:p>
        </w:tc>
        <w:tc>
          <w:tcPr>
            <w:tcW w:w="2337" w:type="dxa"/>
          </w:tcPr>
          <w:p w:rsidR="00ED3FC6" w:rsidRPr="006243F1" w:rsidRDefault="00ED3FC6" w:rsidP="0048580B">
            <w:pPr>
              <w:pStyle w:val="1"/>
              <w:tabs>
                <w:tab w:val="left" w:pos="4320"/>
                <w:tab w:val="right" w:pos="14570"/>
              </w:tabs>
              <w:snapToGrid w:val="0"/>
              <w:spacing w:after="0"/>
              <w:ind w:left="0" w:right="-104"/>
              <w:jc w:val="center"/>
              <w:rPr>
                <w:sz w:val="22"/>
                <w:szCs w:val="22"/>
              </w:rPr>
            </w:pPr>
            <w:r w:rsidRPr="006243F1">
              <w:rPr>
                <w:sz w:val="22"/>
                <w:szCs w:val="22"/>
              </w:rPr>
              <w:t>2</w:t>
            </w:r>
          </w:p>
        </w:tc>
        <w:tc>
          <w:tcPr>
            <w:tcW w:w="2181" w:type="dxa"/>
          </w:tcPr>
          <w:p w:rsidR="00ED3FC6" w:rsidRPr="006243F1" w:rsidRDefault="00ED3FC6" w:rsidP="0048580B">
            <w:pPr>
              <w:pStyle w:val="1"/>
              <w:tabs>
                <w:tab w:val="left" w:pos="4320"/>
                <w:tab w:val="right" w:pos="14570"/>
              </w:tabs>
              <w:snapToGrid w:val="0"/>
              <w:spacing w:after="0"/>
              <w:ind w:left="0"/>
              <w:jc w:val="center"/>
              <w:rPr>
                <w:sz w:val="22"/>
                <w:szCs w:val="22"/>
              </w:rPr>
            </w:pPr>
            <w:r w:rsidRPr="006243F1">
              <w:rPr>
                <w:sz w:val="22"/>
                <w:szCs w:val="22"/>
              </w:rPr>
              <w:t>-</w:t>
            </w:r>
          </w:p>
        </w:tc>
        <w:tc>
          <w:tcPr>
            <w:tcW w:w="2182" w:type="dxa"/>
          </w:tcPr>
          <w:p w:rsidR="00ED3FC6" w:rsidRPr="006243F1" w:rsidRDefault="00ED3FC6" w:rsidP="0048580B">
            <w:pPr>
              <w:pStyle w:val="1"/>
              <w:tabs>
                <w:tab w:val="left" w:pos="4320"/>
                <w:tab w:val="right" w:pos="14570"/>
              </w:tabs>
              <w:snapToGrid w:val="0"/>
              <w:spacing w:after="0"/>
              <w:ind w:left="0"/>
              <w:jc w:val="center"/>
              <w:rPr>
                <w:sz w:val="22"/>
                <w:szCs w:val="22"/>
              </w:rPr>
            </w:pPr>
            <w:r w:rsidRPr="006243F1">
              <w:rPr>
                <w:sz w:val="22"/>
                <w:szCs w:val="22"/>
              </w:rPr>
              <w:t>8</w:t>
            </w:r>
          </w:p>
        </w:tc>
      </w:tr>
      <w:tr w:rsidR="00ED3FC6" w:rsidRPr="006243F1" w:rsidTr="00ED3FC6">
        <w:trPr>
          <w:trHeight w:val="450"/>
        </w:trPr>
        <w:tc>
          <w:tcPr>
            <w:tcW w:w="1036" w:type="dxa"/>
          </w:tcPr>
          <w:p w:rsidR="00ED3FC6" w:rsidRPr="006243F1" w:rsidRDefault="00ED3FC6" w:rsidP="00ED3FC6">
            <w:pPr>
              <w:pStyle w:val="1"/>
              <w:numPr>
                <w:ilvl w:val="0"/>
                <w:numId w:val="1"/>
              </w:numPr>
              <w:tabs>
                <w:tab w:val="left" w:pos="4320"/>
                <w:tab w:val="right" w:pos="14570"/>
              </w:tabs>
              <w:snapToGrid w:val="0"/>
              <w:spacing w:after="0"/>
              <w:ind w:left="0" w:firstLine="0"/>
              <w:jc w:val="both"/>
              <w:rPr>
                <w:sz w:val="22"/>
                <w:szCs w:val="22"/>
              </w:rPr>
            </w:pPr>
          </w:p>
        </w:tc>
        <w:tc>
          <w:tcPr>
            <w:tcW w:w="5472" w:type="dxa"/>
          </w:tcPr>
          <w:p w:rsidR="00ED3FC6" w:rsidRPr="006243F1" w:rsidRDefault="00ED3FC6" w:rsidP="0048580B">
            <w:pPr>
              <w:spacing w:after="0" w:line="240" w:lineRule="auto"/>
              <w:rPr>
                <w:rFonts w:ascii="Times New Roman" w:eastAsia="Calibri" w:hAnsi="Times New Roman"/>
                <w:lang w:eastAsia="en-US"/>
              </w:rPr>
            </w:pPr>
            <w:r w:rsidRPr="006243F1">
              <w:rPr>
                <w:rFonts w:ascii="Times New Roman" w:eastAsia="Calibri" w:hAnsi="Times New Roman"/>
                <w:b/>
                <w:lang w:eastAsia="en-US"/>
              </w:rPr>
              <w:t>Тема 2.</w:t>
            </w:r>
            <w:r w:rsidRPr="006243F1">
              <w:rPr>
                <w:rFonts w:ascii="Times New Roman" w:eastAsia="Calibri" w:hAnsi="Times New Roman"/>
                <w:lang w:eastAsia="en-US"/>
              </w:rPr>
              <w:t xml:space="preserve"> Математические расчеты в химии</w:t>
            </w:r>
          </w:p>
        </w:tc>
        <w:tc>
          <w:tcPr>
            <w:tcW w:w="2182" w:type="dxa"/>
          </w:tcPr>
          <w:p w:rsidR="00ED3FC6" w:rsidRPr="006243F1" w:rsidRDefault="00ED3FC6" w:rsidP="0048580B">
            <w:pPr>
              <w:pStyle w:val="1"/>
              <w:tabs>
                <w:tab w:val="left" w:pos="4320"/>
                <w:tab w:val="right" w:pos="14570"/>
              </w:tabs>
              <w:snapToGrid w:val="0"/>
              <w:ind w:left="0" w:right="-96"/>
              <w:jc w:val="center"/>
              <w:rPr>
                <w:sz w:val="22"/>
                <w:szCs w:val="22"/>
              </w:rPr>
            </w:pPr>
            <w:r w:rsidRPr="006243F1">
              <w:rPr>
                <w:sz w:val="22"/>
                <w:szCs w:val="22"/>
              </w:rPr>
              <w:t>10</w:t>
            </w:r>
          </w:p>
        </w:tc>
        <w:tc>
          <w:tcPr>
            <w:tcW w:w="2337" w:type="dxa"/>
          </w:tcPr>
          <w:p w:rsidR="00ED3FC6" w:rsidRPr="006243F1" w:rsidRDefault="00ED3FC6" w:rsidP="0048580B">
            <w:pPr>
              <w:pStyle w:val="1"/>
              <w:tabs>
                <w:tab w:val="left" w:pos="4320"/>
                <w:tab w:val="right" w:pos="14570"/>
              </w:tabs>
              <w:snapToGrid w:val="0"/>
              <w:ind w:left="0" w:right="-104"/>
              <w:jc w:val="center"/>
              <w:rPr>
                <w:sz w:val="22"/>
                <w:szCs w:val="22"/>
              </w:rPr>
            </w:pPr>
            <w:r w:rsidRPr="006243F1">
              <w:rPr>
                <w:sz w:val="22"/>
                <w:szCs w:val="22"/>
              </w:rPr>
              <w:t>1</w:t>
            </w:r>
          </w:p>
        </w:tc>
        <w:tc>
          <w:tcPr>
            <w:tcW w:w="2181" w:type="dxa"/>
          </w:tcPr>
          <w:p w:rsidR="00ED3FC6" w:rsidRPr="006243F1" w:rsidRDefault="00ED3FC6" w:rsidP="0048580B">
            <w:pPr>
              <w:pStyle w:val="1"/>
              <w:tabs>
                <w:tab w:val="left" w:pos="4320"/>
                <w:tab w:val="right" w:pos="14570"/>
              </w:tabs>
              <w:snapToGrid w:val="0"/>
              <w:ind w:left="0"/>
              <w:jc w:val="center"/>
              <w:rPr>
                <w:sz w:val="22"/>
                <w:szCs w:val="22"/>
              </w:rPr>
            </w:pPr>
            <w:r w:rsidRPr="006243F1">
              <w:rPr>
                <w:sz w:val="22"/>
                <w:szCs w:val="22"/>
              </w:rPr>
              <w:t>1</w:t>
            </w:r>
          </w:p>
        </w:tc>
        <w:tc>
          <w:tcPr>
            <w:tcW w:w="2182" w:type="dxa"/>
          </w:tcPr>
          <w:p w:rsidR="00ED3FC6" w:rsidRPr="006243F1" w:rsidRDefault="00ED3FC6" w:rsidP="0048580B">
            <w:pPr>
              <w:pStyle w:val="1"/>
              <w:tabs>
                <w:tab w:val="left" w:pos="4320"/>
                <w:tab w:val="right" w:pos="14570"/>
              </w:tabs>
              <w:snapToGrid w:val="0"/>
              <w:ind w:left="0"/>
              <w:jc w:val="center"/>
              <w:rPr>
                <w:sz w:val="22"/>
                <w:szCs w:val="22"/>
              </w:rPr>
            </w:pPr>
            <w:r w:rsidRPr="006243F1">
              <w:rPr>
                <w:sz w:val="22"/>
                <w:szCs w:val="22"/>
              </w:rPr>
              <w:t>-</w:t>
            </w:r>
          </w:p>
        </w:tc>
      </w:tr>
      <w:tr w:rsidR="00ED3FC6" w:rsidRPr="006243F1" w:rsidTr="00ED3FC6">
        <w:trPr>
          <w:trHeight w:val="450"/>
        </w:trPr>
        <w:tc>
          <w:tcPr>
            <w:tcW w:w="1036" w:type="dxa"/>
          </w:tcPr>
          <w:p w:rsidR="00ED3FC6" w:rsidRPr="006243F1" w:rsidRDefault="00ED3FC6" w:rsidP="00ED3FC6">
            <w:pPr>
              <w:pStyle w:val="1"/>
              <w:numPr>
                <w:ilvl w:val="0"/>
                <w:numId w:val="1"/>
              </w:numPr>
              <w:tabs>
                <w:tab w:val="left" w:pos="4320"/>
                <w:tab w:val="right" w:pos="14570"/>
              </w:tabs>
              <w:snapToGrid w:val="0"/>
              <w:spacing w:after="0"/>
              <w:ind w:left="0" w:firstLine="0"/>
              <w:jc w:val="both"/>
              <w:rPr>
                <w:sz w:val="22"/>
                <w:szCs w:val="22"/>
              </w:rPr>
            </w:pPr>
          </w:p>
        </w:tc>
        <w:tc>
          <w:tcPr>
            <w:tcW w:w="5472" w:type="dxa"/>
          </w:tcPr>
          <w:p w:rsidR="00ED3FC6" w:rsidRPr="006243F1" w:rsidRDefault="00ED3FC6" w:rsidP="0048580B">
            <w:pPr>
              <w:spacing w:after="0" w:line="240" w:lineRule="auto"/>
              <w:rPr>
                <w:rFonts w:ascii="Times New Roman" w:eastAsia="Calibri" w:hAnsi="Times New Roman"/>
                <w:lang w:eastAsia="en-US"/>
              </w:rPr>
            </w:pPr>
            <w:r w:rsidRPr="006243F1">
              <w:rPr>
                <w:rFonts w:ascii="Times New Roman" w:eastAsia="Calibri" w:hAnsi="Times New Roman"/>
                <w:b/>
                <w:lang w:eastAsia="en-US"/>
              </w:rPr>
              <w:t xml:space="preserve">Тема 3. </w:t>
            </w:r>
            <w:r w:rsidRPr="006243F1">
              <w:rPr>
                <w:rFonts w:ascii="Times New Roman" w:eastAsia="Calibri" w:hAnsi="Times New Roman"/>
                <w:lang w:eastAsia="en-US"/>
              </w:rPr>
              <w:t>Явления, происходящие с веществами</w:t>
            </w:r>
          </w:p>
        </w:tc>
        <w:tc>
          <w:tcPr>
            <w:tcW w:w="2182" w:type="dxa"/>
          </w:tcPr>
          <w:p w:rsidR="00ED3FC6" w:rsidRPr="006243F1" w:rsidRDefault="00ED3FC6" w:rsidP="0048580B">
            <w:pPr>
              <w:pStyle w:val="1"/>
              <w:tabs>
                <w:tab w:val="left" w:pos="4320"/>
                <w:tab w:val="right" w:pos="14570"/>
              </w:tabs>
              <w:snapToGrid w:val="0"/>
              <w:spacing w:after="0"/>
              <w:ind w:left="0" w:right="-96"/>
              <w:jc w:val="center"/>
              <w:rPr>
                <w:sz w:val="22"/>
                <w:szCs w:val="22"/>
              </w:rPr>
            </w:pPr>
            <w:r w:rsidRPr="006243F1">
              <w:rPr>
                <w:sz w:val="22"/>
                <w:szCs w:val="22"/>
              </w:rPr>
              <w:t>10</w:t>
            </w:r>
          </w:p>
        </w:tc>
        <w:tc>
          <w:tcPr>
            <w:tcW w:w="2337" w:type="dxa"/>
          </w:tcPr>
          <w:p w:rsidR="00ED3FC6" w:rsidRPr="006243F1" w:rsidRDefault="00ED3FC6" w:rsidP="0048580B">
            <w:pPr>
              <w:pStyle w:val="1"/>
              <w:tabs>
                <w:tab w:val="left" w:pos="4320"/>
                <w:tab w:val="right" w:pos="14570"/>
              </w:tabs>
              <w:snapToGrid w:val="0"/>
              <w:spacing w:after="0"/>
              <w:ind w:left="0" w:right="-104"/>
              <w:jc w:val="center"/>
              <w:rPr>
                <w:sz w:val="22"/>
                <w:szCs w:val="22"/>
              </w:rPr>
            </w:pPr>
            <w:r w:rsidRPr="006243F1">
              <w:rPr>
                <w:sz w:val="22"/>
                <w:szCs w:val="22"/>
              </w:rPr>
              <w:t>3</w:t>
            </w:r>
          </w:p>
        </w:tc>
        <w:tc>
          <w:tcPr>
            <w:tcW w:w="2181" w:type="dxa"/>
          </w:tcPr>
          <w:p w:rsidR="00ED3FC6" w:rsidRPr="006243F1" w:rsidRDefault="00ED3FC6" w:rsidP="0048580B">
            <w:pPr>
              <w:pStyle w:val="1"/>
              <w:tabs>
                <w:tab w:val="left" w:pos="4320"/>
                <w:tab w:val="right" w:pos="14570"/>
              </w:tabs>
              <w:snapToGrid w:val="0"/>
              <w:spacing w:after="0"/>
              <w:ind w:left="0"/>
              <w:jc w:val="center"/>
              <w:rPr>
                <w:sz w:val="22"/>
                <w:szCs w:val="22"/>
              </w:rPr>
            </w:pPr>
            <w:r w:rsidRPr="006243F1">
              <w:rPr>
                <w:sz w:val="22"/>
                <w:szCs w:val="22"/>
              </w:rPr>
              <w:t>1</w:t>
            </w:r>
          </w:p>
        </w:tc>
        <w:tc>
          <w:tcPr>
            <w:tcW w:w="2182" w:type="dxa"/>
          </w:tcPr>
          <w:p w:rsidR="00ED3FC6" w:rsidRPr="006243F1" w:rsidRDefault="00ED3FC6" w:rsidP="0048580B">
            <w:pPr>
              <w:pStyle w:val="1"/>
              <w:tabs>
                <w:tab w:val="left" w:pos="4320"/>
                <w:tab w:val="right" w:pos="14570"/>
              </w:tabs>
              <w:snapToGrid w:val="0"/>
              <w:spacing w:after="0"/>
              <w:ind w:left="0"/>
              <w:jc w:val="center"/>
              <w:rPr>
                <w:sz w:val="22"/>
                <w:szCs w:val="22"/>
              </w:rPr>
            </w:pPr>
            <w:r w:rsidRPr="006243F1">
              <w:rPr>
                <w:sz w:val="22"/>
                <w:szCs w:val="22"/>
              </w:rPr>
              <w:t>2</w:t>
            </w:r>
          </w:p>
        </w:tc>
      </w:tr>
      <w:tr w:rsidR="00ED3FC6" w:rsidRPr="006243F1" w:rsidTr="00ED3FC6">
        <w:trPr>
          <w:trHeight w:val="450"/>
        </w:trPr>
        <w:tc>
          <w:tcPr>
            <w:tcW w:w="1036" w:type="dxa"/>
          </w:tcPr>
          <w:p w:rsidR="00ED3FC6" w:rsidRPr="006243F1" w:rsidRDefault="00ED3FC6" w:rsidP="00ED3FC6">
            <w:pPr>
              <w:pStyle w:val="1"/>
              <w:numPr>
                <w:ilvl w:val="0"/>
                <w:numId w:val="1"/>
              </w:numPr>
              <w:tabs>
                <w:tab w:val="left" w:pos="4320"/>
                <w:tab w:val="right" w:pos="14570"/>
              </w:tabs>
              <w:snapToGrid w:val="0"/>
              <w:spacing w:after="0"/>
              <w:ind w:left="0" w:firstLine="0"/>
              <w:jc w:val="both"/>
              <w:rPr>
                <w:sz w:val="22"/>
                <w:szCs w:val="22"/>
              </w:rPr>
            </w:pPr>
          </w:p>
        </w:tc>
        <w:tc>
          <w:tcPr>
            <w:tcW w:w="5472" w:type="dxa"/>
          </w:tcPr>
          <w:p w:rsidR="00ED3FC6" w:rsidRPr="006243F1" w:rsidRDefault="00ED3FC6" w:rsidP="0048580B">
            <w:pPr>
              <w:spacing w:after="0" w:line="240" w:lineRule="auto"/>
              <w:rPr>
                <w:rFonts w:ascii="Times New Roman" w:eastAsia="Calibri" w:hAnsi="Times New Roman"/>
                <w:lang w:eastAsia="en-US"/>
              </w:rPr>
            </w:pPr>
            <w:r w:rsidRPr="006243F1">
              <w:rPr>
                <w:rFonts w:ascii="Times New Roman" w:eastAsia="Calibri" w:hAnsi="Times New Roman"/>
                <w:b/>
                <w:lang w:eastAsia="en-US"/>
              </w:rPr>
              <w:t xml:space="preserve">Тема 4. </w:t>
            </w:r>
            <w:r w:rsidRPr="006243F1">
              <w:rPr>
                <w:rFonts w:ascii="Times New Roman" w:eastAsia="Calibri" w:hAnsi="Times New Roman"/>
                <w:lang w:eastAsia="en-US"/>
              </w:rPr>
              <w:t>Рассказы по химии</w:t>
            </w:r>
          </w:p>
        </w:tc>
        <w:tc>
          <w:tcPr>
            <w:tcW w:w="2182" w:type="dxa"/>
          </w:tcPr>
          <w:p w:rsidR="00ED3FC6" w:rsidRPr="006243F1" w:rsidRDefault="00ED3FC6" w:rsidP="0048580B">
            <w:pPr>
              <w:pStyle w:val="1"/>
              <w:tabs>
                <w:tab w:val="left" w:pos="4320"/>
                <w:tab w:val="right" w:pos="14570"/>
              </w:tabs>
              <w:snapToGrid w:val="0"/>
              <w:ind w:left="0" w:right="-96"/>
              <w:jc w:val="center"/>
              <w:rPr>
                <w:sz w:val="22"/>
                <w:szCs w:val="22"/>
              </w:rPr>
            </w:pPr>
            <w:r w:rsidRPr="006243F1">
              <w:rPr>
                <w:sz w:val="22"/>
                <w:szCs w:val="22"/>
              </w:rPr>
              <w:t>3</w:t>
            </w:r>
          </w:p>
        </w:tc>
        <w:tc>
          <w:tcPr>
            <w:tcW w:w="2337" w:type="dxa"/>
          </w:tcPr>
          <w:p w:rsidR="00ED3FC6" w:rsidRPr="006243F1" w:rsidRDefault="00ED3FC6" w:rsidP="0048580B">
            <w:pPr>
              <w:pStyle w:val="1"/>
              <w:tabs>
                <w:tab w:val="left" w:pos="4320"/>
                <w:tab w:val="right" w:pos="14570"/>
              </w:tabs>
              <w:snapToGrid w:val="0"/>
              <w:ind w:left="0" w:right="-104"/>
              <w:jc w:val="center"/>
              <w:rPr>
                <w:sz w:val="22"/>
                <w:szCs w:val="22"/>
              </w:rPr>
            </w:pPr>
            <w:r w:rsidRPr="006243F1">
              <w:rPr>
                <w:sz w:val="22"/>
                <w:szCs w:val="22"/>
              </w:rPr>
              <w:t>-</w:t>
            </w:r>
          </w:p>
        </w:tc>
        <w:tc>
          <w:tcPr>
            <w:tcW w:w="2181" w:type="dxa"/>
          </w:tcPr>
          <w:p w:rsidR="00ED3FC6" w:rsidRPr="006243F1" w:rsidRDefault="00ED3FC6" w:rsidP="0048580B">
            <w:pPr>
              <w:pStyle w:val="1"/>
              <w:tabs>
                <w:tab w:val="left" w:pos="4320"/>
                <w:tab w:val="right" w:pos="14570"/>
              </w:tabs>
              <w:snapToGrid w:val="0"/>
              <w:ind w:left="0"/>
              <w:jc w:val="center"/>
              <w:rPr>
                <w:sz w:val="22"/>
                <w:szCs w:val="22"/>
              </w:rPr>
            </w:pPr>
            <w:r w:rsidRPr="006243F1">
              <w:rPr>
                <w:sz w:val="22"/>
                <w:szCs w:val="22"/>
              </w:rPr>
              <w:t>-</w:t>
            </w:r>
          </w:p>
        </w:tc>
        <w:tc>
          <w:tcPr>
            <w:tcW w:w="2182" w:type="dxa"/>
          </w:tcPr>
          <w:p w:rsidR="00ED3FC6" w:rsidRPr="006243F1" w:rsidRDefault="00ED3FC6" w:rsidP="0048580B">
            <w:pPr>
              <w:pStyle w:val="1"/>
              <w:tabs>
                <w:tab w:val="left" w:pos="4320"/>
                <w:tab w:val="right" w:pos="14570"/>
              </w:tabs>
              <w:snapToGrid w:val="0"/>
              <w:ind w:left="0"/>
              <w:jc w:val="center"/>
              <w:rPr>
                <w:sz w:val="22"/>
                <w:szCs w:val="22"/>
              </w:rPr>
            </w:pPr>
            <w:r w:rsidRPr="006243F1">
              <w:rPr>
                <w:sz w:val="22"/>
                <w:szCs w:val="22"/>
              </w:rPr>
              <w:t>-</w:t>
            </w:r>
          </w:p>
        </w:tc>
      </w:tr>
      <w:tr w:rsidR="00ED3FC6" w:rsidRPr="006243F1" w:rsidTr="00ED3FC6">
        <w:trPr>
          <w:trHeight w:val="450"/>
        </w:trPr>
        <w:tc>
          <w:tcPr>
            <w:tcW w:w="1036" w:type="dxa"/>
          </w:tcPr>
          <w:p w:rsidR="00ED3FC6" w:rsidRPr="006243F1" w:rsidRDefault="00ED3FC6" w:rsidP="00ED3FC6">
            <w:pPr>
              <w:pStyle w:val="1"/>
              <w:numPr>
                <w:ilvl w:val="0"/>
                <w:numId w:val="1"/>
              </w:numPr>
              <w:tabs>
                <w:tab w:val="left" w:pos="4320"/>
                <w:tab w:val="right" w:pos="14570"/>
              </w:tabs>
              <w:snapToGrid w:val="0"/>
              <w:ind w:left="0" w:firstLine="0"/>
              <w:jc w:val="both"/>
              <w:rPr>
                <w:sz w:val="22"/>
                <w:szCs w:val="22"/>
              </w:rPr>
            </w:pPr>
          </w:p>
        </w:tc>
        <w:tc>
          <w:tcPr>
            <w:tcW w:w="5472" w:type="dxa"/>
          </w:tcPr>
          <w:p w:rsidR="00ED3FC6" w:rsidRPr="006243F1" w:rsidRDefault="00ED3FC6" w:rsidP="0048580B">
            <w:pPr>
              <w:spacing w:after="0" w:line="240" w:lineRule="auto"/>
              <w:rPr>
                <w:rFonts w:ascii="Times New Roman" w:eastAsia="Calibri" w:hAnsi="Times New Roman"/>
                <w:b/>
                <w:lang w:eastAsia="en-US"/>
              </w:rPr>
            </w:pPr>
            <w:r w:rsidRPr="006243F1">
              <w:rPr>
                <w:rFonts w:ascii="Times New Roman" w:eastAsia="Calibri" w:hAnsi="Times New Roman"/>
                <w:b/>
                <w:lang w:eastAsia="en-US"/>
              </w:rPr>
              <w:t>Итого</w:t>
            </w:r>
          </w:p>
        </w:tc>
        <w:tc>
          <w:tcPr>
            <w:tcW w:w="2182" w:type="dxa"/>
          </w:tcPr>
          <w:p w:rsidR="00ED3FC6" w:rsidRPr="006243F1" w:rsidRDefault="00ED3FC6" w:rsidP="0048580B">
            <w:pPr>
              <w:pStyle w:val="1"/>
              <w:tabs>
                <w:tab w:val="left" w:pos="4320"/>
                <w:tab w:val="right" w:pos="14570"/>
              </w:tabs>
              <w:snapToGrid w:val="0"/>
              <w:ind w:left="0" w:right="-96"/>
              <w:jc w:val="center"/>
              <w:rPr>
                <w:sz w:val="22"/>
                <w:szCs w:val="22"/>
              </w:rPr>
            </w:pPr>
            <w:r w:rsidRPr="006243F1">
              <w:rPr>
                <w:sz w:val="22"/>
                <w:szCs w:val="22"/>
              </w:rPr>
              <w:t>34</w:t>
            </w:r>
          </w:p>
        </w:tc>
        <w:tc>
          <w:tcPr>
            <w:tcW w:w="2337" w:type="dxa"/>
          </w:tcPr>
          <w:p w:rsidR="00ED3FC6" w:rsidRPr="006243F1" w:rsidRDefault="00ED3FC6" w:rsidP="0048580B">
            <w:pPr>
              <w:pStyle w:val="1"/>
              <w:tabs>
                <w:tab w:val="left" w:pos="4320"/>
                <w:tab w:val="right" w:pos="14570"/>
              </w:tabs>
              <w:snapToGrid w:val="0"/>
              <w:ind w:left="0" w:right="-104"/>
              <w:jc w:val="center"/>
              <w:rPr>
                <w:sz w:val="22"/>
                <w:szCs w:val="22"/>
              </w:rPr>
            </w:pPr>
            <w:r w:rsidRPr="006243F1">
              <w:rPr>
                <w:sz w:val="22"/>
                <w:szCs w:val="22"/>
              </w:rPr>
              <w:t>6</w:t>
            </w:r>
          </w:p>
        </w:tc>
        <w:tc>
          <w:tcPr>
            <w:tcW w:w="2181" w:type="dxa"/>
          </w:tcPr>
          <w:p w:rsidR="00ED3FC6" w:rsidRPr="006243F1" w:rsidRDefault="00ED3FC6" w:rsidP="0048580B">
            <w:pPr>
              <w:pStyle w:val="1"/>
              <w:tabs>
                <w:tab w:val="left" w:pos="4320"/>
                <w:tab w:val="right" w:pos="14570"/>
              </w:tabs>
              <w:snapToGrid w:val="0"/>
              <w:ind w:left="0"/>
              <w:jc w:val="center"/>
              <w:rPr>
                <w:sz w:val="22"/>
                <w:szCs w:val="22"/>
              </w:rPr>
            </w:pPr>
            <w:r w:rsidRPr="006243F1">
              <w:rPr>
                <w:sz w:val="22"/>
                <w:szCs w:val="22"/>
              </w:rPr>
              <w:t>2</w:t>
            </w:r>
          </w:p>
        </w:tc>
        <w:tc>
          <w:tcPr>
            <w:tcW w:w="2182" w:type="dxa"/>
          </w:tcPr>
          <w:p w:rsidR="00ED3FC6" w:rsidRPr="006243F1" w:rsidRDefault="00ED3FC6" w:rsidP="0048580B">
            <w:pPr>
              <w:pStyle w:val="1"/>
              <w:tabs>
                <w:tab w:val="left" w:pos="4320"/>
                <w:tab w:val="right" w:pos="14570"/>
              </w:tabs>
              <w:snapToGrid w:val="0"/>
              <w:ind w:left="0"/>
              <w:jc w:val="center"/>
              <w:rPr>
                <w:sz w:val="22"/>
                <w:szCs w:val="22"/>
              </w:rPr>
            </w:pPr>
            <w:r w:rsidRPr="006243F1">
              <w:rPr>
                <w:sz w:val="22"/>
                <w:szCs w:val="22"/>
              </w:rPr>
              <w:t>10</w:t>
            </w:r>
          </w:p>
        </w:tc>
      </w:tr>
    </w:tbl>
    <w:p w:rsidR="00ED3FC6" w:rsidRDefault="00ED3FC6" w:rsidP="00ED3FC6">
      <w:pPr>
        <w:pStyle w:val="c1"/>
        <w:spacing w:before="0" w:beforeAutospacing="0" w:after="0" w:afterAutospacing="0"/>
        <w:jc w:val="both"/>
        <w:rPr>
          <w:b/>
        </w:rPr>
      </w:pPr>
    </w:p>
    <w:p w:rsidR="00ED3FC6" w:rsidRDefault="00ED3FC6" w:rsidP="00ED3FC6">
      <w:pPr>
        <w:pStyle w:val="c1"/>
        <w:spacing w:before="0" w:beforeAutospacing="0" w:after="0" w:afterAutospacing="0"/>
        <w:jc w:val="both"/>
        <w:rPr>
          <w:b/>
        </w:rPr>
      </w:pPr>
    </w:p>
    <w:p w:rsidR="00ED3FC6" w:rsidRDefault="00ED3FC6" w:rsidP="00ED3FC6">
      <w:pPr>
        <w:pStyle w:val="c1"/>
        <w:spacing w:before="0" w:beforeAutospacing="0" w:after="0" w:afterAutospacing="0"/>
        <w:jc w:val="both"/>
        <w:rPr>
          <w:b/>
        </w:rPr>
      </w:pPr>
    </w:p>
    <w:tbl>
      <w:tblPr>
        <w:tblW w:w="15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9"/>
        <w:gridCol w:w="5481"/>
        <w:gridCol w:w="8927"/>
      </w:tblGrid>
      <w:tr w:rsidR="00ED3FC6" w:rsidRPr="006243F1" w:rsidTr="00ED3FC6">
        <w:trPr>
          <w:trHeight w:val="865"/>
        </w:trPr>
        <w:tc>
          <w:tcPr>
            <w:tcW w:w="1059" w:type="dxa"/>
          </w:tcPr>
          <w:p w:rsidR="00ED3FC6" w:rsidRPr="006243F1" w:rsidRDefault="00ED3FC6" w:rsidP="0048580B">
            <w:pPr>
              <w:pStyle w:val="1"/>
              <w:tabs>
                <w:tab w:val="left" w:pos="4320"/>
                <w:tab w:val="right" w:pos="14570"/>
              </w:tabs>
              <w:spacing w:after="0" w:line="240" w:lineRule="auto"/>
              <w:ind w:left="0"/>
              <w:jc w:val="center"/>
              <w:rPr>
                <w:rStyle w:val="dash0410005f0431005f0437005f0430005f0446005f0020005f0441005f043f005f0438005f0441005f043a005f0430005f005fchar1char1"/>
                <w:b/>
                <w:sz w:val="22"/>
                <w:szCs w:val="22"/>
              </w:rPr>
            </w:pPr>
            <w:r w:rsidRPr="006243F1">
              <w:rPr>
                <w:rStyle w:val="dash0410005f0431005f0437005f0430005f0446005f0020005f0441005f043f005f0438005f0441005f043a005f0430005f005fchar1char1"/>
                <w:b/>
                <w:sz w:val="22"/>
                <w:szCs w:val="22"/>
              </w:rPr>
              <w:t>№</w:t>
            </w:r>
          </w:p>
          <w:p w:rsidR="00ED3FC6" w:rsidRPr="006243F1" w:rsidRDefault="00ED3FC6" w:rsidP="0048580B">
            <w:pPr>
              <w:pStyle w:val="1"/>
              <w:tabs>
                <w:tab w:val="left" w:pos="4320"/>
                <w:tab w:val="right" w:pos="14570"/>
              </w:tabs>
              <w:spacing w:after="0" w:line="240" w:lineRule="auto"/>
              <w:ind w:left="0"/>
              <w:jc w:val="center"/>
              <w:rPr>
                <w:rStyle w:val="dash0410005f0431005f0437005f0430005f0446005f0020005f0441005f043f005f0438005f0441005f043a005f0430005f005fchar1char1"/>
                <w:b/>
                <w:sz w:val="22"/>
                <w:szCs w:val="22"/>
              </w:rPr>
            </w:pPr>
            <w:r w:rsidRPr="006243F1">
              <w:rPr>
                <w:rStyle w:val="dash0410005f0431005f0437005f0430005f0446005f0020005f0441005f043f005f0438005f0441005f043a005f0430005f005fchar1char1"/>
                <w:b/>
                <w:sz w:val="22"/>
                <w:szCs w:val="22"/>
              </w:rPr>
              <w:t>п/п</w:t>
            </w:r>
          </w:p>
        </w:tc>
        <w:tc>
          <w:tcPr>
            <w:tcW w:w="5481" w:type="dxa"/>
          </w:tcPr>
          <w:p w:rsidR="00ED3FC6" w:rsidRPr="006243F1" w:rsidRDefault="00ED3FC6" w:rsidP="0048580B">
            <w:pPr>
              <w:pStyle w:val="1"/>
              <w:tabs>
                <w:tab w:val="left" w:pos="4320"/>
                <w:tab w:val="right" w:pos="14570"/>
              </w:tabs>
              <w:spacing w:after="0" w:line="257" w:lineRule="auto"/>
              <w:ind w:left="0"/>
              <w:jc w:val="center"/>
              <w:rPr>
                <w:rStyle w:val="dash0410005f0431005f0437005f0430005f0446005f0020005f0441005f043f005f0438005f0441005f043a005f0430005f005fchar1char1"/>
                <w:b/>
                <w:sz w:val="22"/>
                <w:szCs w:val="22"/>
              </w:rPr>
            </w:pPr>
            <w:r w:rsidRPr="006243F1">
              <w:rPr>
                <w:rStyle w:val="dash0410005f0431005f0437005f0430005f0446005f0020005f0441005f043f005f0438005f0441005f043a005f0430005f005fchar1char1"/>
                <w:b/>
                <w:sz w:val="22"/>
                <w:szCs w:val="22"/>
              </w:rPr>
              <w:t>Название  темы</w:t>
            </w:r>
          </w:p>
        </w:tc>
        <w:tc>
          <w:tcPr>
            <w:tcW w:w="8927" w:type="dxa"/>
          </w:tcPr>
          <w:p w:rsidR="00ED3FC6" w:rsidRPr="006243F1" w:rsidRDefault="00ED3FC6" w:rsidP="0048580B">
            <w:pPr>
              <w:pStyle w:val="1"/>
              <w:tabs>
                <w:tab w:val="left" w:pos="4320"/>
                <w:tab w:val="right" w:pos="14570"/>
              </w:tabs>
              <w:spacing w:after="0" w:line="240" w:lineRule="auto"/>
              <w:ind w:left="0" w:right="-104"/>
              <w:jc w:val="center"/>
              <w:rPr>
                <w:rStyle w:val="dash0410005f0431005f0437005f0430005f0446005f0020005f0441005f043f005f0438005f0441005f043a005f0430005f005fchar1char1"/>
                <w:b/>
                <w:sz w:val="22"/>
                <w:szCs w:val="22"/>
              </w:rPr>
            </w:pPr>
            <w:r w:rsidRPr="006243F1">
              <w:rPr>
                <w:rStyle w:val="dash0410005f0431005f0437005f0430005f0446005f0020005f0441005f043f005f0438005f0441005f043a005f0430005f005fchar1char1"/>
                <w:b/>
                <w:sz w:val="22"/>
                <w:szCs w:val="22"/>
              </w:rPr>
              <w:t>Практические работы</w:t>
            </w:r>
          </w:p>
        </w:tc>
      </w:tr>
      <w:tr w:rsidR="00ED3FC6" w:rsidRPr="006243F1" w:rsidTr="00ED3FC6">
        <w:trPr>
          <w:trHeight w:val="497"/>
        </w:trPr>
        <w:tc>
          <w:tcPr>
            <w:tcW w:w="1059" w:type="dxa"/>
          </w:tcPr>
          <w:p w:rsidR="00ED3FC6" w:rsidRPr="006243F1" w:rsidRDefault="00ED3FC6" w:rsidP="00ED3FC6">
            <w:pPr>
              <w:pStyle w:val="a7"/>
              <w:numPr>
                <w:ilvl w:val="0"/>
                <w:numId w:val="1"/>
              </w:numPr>
              <w:spacing w:after="0" w:line="240" w:lineRule="auto"/>
              <w:ind w:left="0" w:firstLine="0"/>
              <w:rPr>
                <w:rFonts w:eastAsia="Calibri"/>
                <w:lang w:eastAsia="ar-SA"/>
              </w:rPr>
            </w:pPr>
          </w:p>
        </w:tc>
        <w:tc>
          <w:tcPr>
            <w:tcW w:w="5481" w:type="dxa"/>
          </w:tcPr>
          <w:p w:rsidR="00ED3FC6" w:rsidRPr="006243F1" w:rsidRDefault="00ED3FC6" w:rsidP="0048580B">
            <w:pPr>
              <w:spacing w:after="0" w:line="240" w:lineRule="auto"/>
              <w:rPr>
                <w:rFonts w:ascii="Times New Roman" w:eastAsia="Calibri" w:hAnsi="Times New Roman"/>
                <w:lang w:eastAsia="en-US"/>
              </w:rPr>
            </w:pPr>
            <w:r w:rsidRPr="006243F1">
              <w:rPr>
                <w:rFonts w:ascii="Times New Roman" w:eastAsia="Calibri" w:hAnsi="Times New Roman"/>
                <w:b/>
                <w:lang w:eastAsia="en-US"/>
              </w:rPr>
              <w:t xml:space="preserve">Тема 1. </w:t>
            </w:r>
            <w:r w:rsidRPr="006243F1">
              <w:rPr>
                <w:rFonts w:ascii="Times New Roman" w:eastAsia="Calibri" w:hAnsi="Times New Roman"/>
                <w:lang w:eastAsia="en-US"/>
              </w:rPr>
              <w:t>Химия в центре естествознания</w:t>
            </w:r>
          </w:p>
        </w:tc>
        <w:tc>
          <w:tcPr>
            <w:tcW w:w="8927" w:type="dxa"/>
          </w:tcPr>
          <w:p w:rsidR="00ED3FC6" w:rsidRPr="006243F1" w:rsidRDefault="00ED3FC6" w:rsidP="0048580B">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 №1</w:t>
            </w:r>
            <w:r w:rsidRPr="006243F1">
              <w:rPr>
                <w:rFonts w:ascii="Times New Roman" w:eastAsia="Calibri" w:hAnsi="Times New Roman"/>
                <w:sz w:val="20"/>
                <w:szCs w:val="20"/>
                <w:lang w:eastAsia="en-US"/>
              </w:rPr>
              <w:t xml:space="preserve"> Знакомство с лабораторным оборудованием. Правила безопасности при работе в химическом кабинете</w:t>
            </w:r>
          </w:p>
        </w:tc>
      </w:tr>
      <w:tr w:rsidR="00ED3FC6" w:rsidRPr="006243F1" w:rsidTr="00ED3FC6">
        <w:trPr>
          <w:trHeight w:val="497"/>
        </w:trPr>
        <w:tc>
          <w:tcPr>
            <w:tcW w:w="1059" w:type="dxa"/>
          </w:tcPr>
          <w:p w:rsidR="00ED3FC6" w:rsidRPr="006243F1" w:rsidRDefault="00ED3FC6" w:rsidP="00ED3FC6">
            <w:pPr>
              <w:pStyle w:val="a7"/>
              <w:numPr>
                <w:ilvl w:val="0"/>
                <w:numId w:val="1"/>
              </w:numPr>
              <w:spacing w:after="0" w:line="240" w:lineRule="auto"/>
              <w:ind w:left="0" w:firstLine="0"/>
              <w:rPr>
                <w:rFonts w:eastAsia="Calibri"/>
                <w:lang w:eastAsia="ar-SA"/>
              </w:rPr>
            </w:pPr>
          </w:p>
        </w:tc>
        <w:tc>
          <w:tcPr>
            <w:tcW w:w="5481" w:type="dxa"/>
          </w:tcPr>
          <w:p w:rsidR="00ED3FC6" w:rsidRPr="006243F1" w:rsidRDefault="00ED3FC6" w:rsidP="0048580B">
            <w:pPr>
              <w:spacing w:after="0" w:line="240" w:lineRule="auto"/>
              <w:rPr>
                <w:rFonts w:ascii="Times New Roman" w:eastAsia="Calibri" w:hAnsi="Times New Roman"/>
                <w:b/>
                <w:lang w:eastAsia="en-US"/>
              </w:rPr>
            </w:pPr>
          </w:p>
        </w:tc>
        <w:tc>
          <w:tcPr>
            <w:tcW w:w="8927" w:type="dxa"/>
          </w:tcPr>
          <w:p w:rsidR="00ED3FC6" w:rsidRPr="006243F1" w:rsidRDefault="00ED3FC6" w:rsidP="0048580B">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№2 </w:t>
            </w:r>
            <w:r w:rsidRPr="006243F1">
              <w:rPr>
                <w:rFonts w:ascii="Times New Roman" w:eastAsia="Calibri" w:hAnsi="Times New Roman"/>
                <w:sz w:val="20"/>
                <w:szCs w:val="20"/>
                <w:lang w:eastAsia="en-US"/>
              </w:rPr>
              <w:t>Наблюдение за горящей свечой. Устройство спиртовки. Правила работы с нагревательными приборами</w:t>
            </w:r>
          </w:p>
        </w:tc>
      </w:tr>
      <w:tr w:rsidR="00ED3FC6" w:rsidRPr="006243F1" w:rsidTr="00ED3FC6">
        <w:trPr>
          <w:trHeight w:val="497"/>
        </w:trPr>
        <w:tc>
          <w:tcPr>
            <w:tcW w:w="1059" w:type="dxa"/>
          </w:tcPr>
          <w:p w:rsidR="00ED3FC6" w:rsidRPr="006243F1" w:rsidRDefault="00ED3FC6" w:rsidP="00ED3FC6">
            <w:pPr>
              <w:pStyle w:val="1"/>
              <w:numPr>
                <w:ilvl w:val="0"/>
                <w:numId w:val="1"/>
              </w:numPr>
              <w:tabs>
                <w:tab w:val="left" w:pos="4320"/>
                <w:tab w:val="right" w:pos="14570"/>
              </w:tabs>
              <w:snapToGrid w:val="0"/>
              <w:spacing w:after="0"/>
              <w:ind w:left="0" w:firstLine="0"/>
              <w:jc w:val="both"/>
              <w:rPr>
                <w:sz w:val="22"/>
                <w:szCs w:val="22"/>
              </w:rPr>
            </w:pPr>
          </w:p>
        </w:tc>
        <w:tc>
          <w:tcPr>
            <w:tcW w:w="5481" w:type="dxa"/>
          </w:tcPr>
          <w:p w:rsidR="00ED3FC6" w:rsidRPr="006243F1" w:rsidRDefault="00ED3FC6" w:rsidP="0048580B">
            <w:pPr>
              <w:spacing w:after="0" w:line="240" w:lineRule="auto"/>
              <w:rPr>
                <w:rFonts w:ascii="Times New Roman" w:eastAsia="Calibri" w:hAnsi="Times New Roman"/>
                <w:lang w:eastAsia="en-US"/>
              </w:rPr>
            </w:pPr>
            <w:r w:rsidRPr="006243F1">
              <w:rPr>
                <w:rFonts w:ascii="Times New Roman" w:eastAsia="Calibri" w:hAnsi="Times New Roman"/>
                <w:b/>
                <w:lang w:eastAsia="en-US"/>
              </w:rPr>
              <w:t>Тема 2.</w:t>
            </w:r>
            <w:r w:rsidRPr="006243F1">
              <w:rPr>
                <w:rFonts w:ascii="Times New Roman" w:eastAsia="Calibri" w:hAnsi="Times New Roman"/>
                <w:lang w:eastAsia="en-US"/>
              </w:rPr>
              <w:t xml:space="preserve"> Математические расчеты в химии</w:t>
            </w:r>
          </w:p>
        </w:tc>
        <w:tc>
          <w:tcPr>
            <w:tcW w:w="8927" w:type="dxa"/>
          </w:tcPr>
          <w:p w:rsidR="00ED3FC6" w:rsidRPr="006243F1" w:rsidRDefault="00ED3FC6" w:rsidP="0048580B">
            <w:pPr>
              <w:spacing w:after="0" w:line="240" w:lineRule="auto"/>
              <w:rPr>
                <w:rFonts w:ascii="Times New Roman" w:eastAsia="Calibri" w:hAnsi="Times New Roman"/>
                <w:sz w:val="20"/>
                <w:szCs w:val="20"/>
                <w:lang w:eastAsia="en-US"/>
              </w:rPr>
            </w:pPr>
            <w:r w:rsidRPr="006243F1">
              <w:rPr>
                <w:rFonts w:ascii="Times New Roman" w:eastAsia="Calibri" w:hAnsi="Times New Roman"/>
                <w:sz w:val="20"/>
                <w:szCs w:val="20"/>
                <w:lang w:eastAsia="en-US"/>
              </w:rPr>
              <w:t>№3. «Приготовление раствора с заданной массовой долей растворённого вещества»</w:t>
            </w:r>
          </w:p>
        </w:tc>
      </w:tr>
      <w:tr w:rsidR="00ED3FC6" w:rsidRPr="006243F1" w:rsidTr="00ED3FC6">
        <w:trPr>
          <w:trHeight w:val="497"/>
        </w:trPr>
        <w:tc>
          <w:tcPr>
            <w:tcW w:w="1059" w:type="dxa"/>
          </w:tcPr>
          <w:p w:rsidR="00ED3FC6" w:rsidRPr="006243F1" w:rsidRDefault="00ED3FC6" w:rsidP="00ED3FC6">
            <w:pPr>
              <w:pStyle w:val="1"/>
              <w:numPr>
                <w:ilvl w:val="0"/>
                <w:numId w:val="1"/>
              </w:numPr>
              <w:tabs>
                <w:tab w:val="left" w:pos="4320"/>
                <w:tab w:val="right" w:pos="14570"/>
              </w:tabs>
              <w:snapToGrid w:val="0"/>
              <w:spacing w:after="0"/>
              <w:ind w:left="0" w:firstLine="0"/>
              <w:jc w:val="both"/>
              <w:rPr>
                <w:sz w:val="22"/>
                <w:szCs w:val="22"/>
              </w:rPr>
            </w:pPr>
          </w:p>
        </w:tc>
        <w:tc>
          <w:tcPr>
            <w:tcW w:w="5481" w:type="dxa"/>
          </w:tcPr>
          <w:p w:rsidR="00ED3FC6" w:rsidRPr="006243F1" w:rsidRDefault="00ED3FC6" w:rsidP="0048580B">
            <w:pPr>
              <w:spacing w:after="0" w:line="240" w:lineRule="auto"/>
              <w:rPr>
                <w:rFonts w:ascii="Times New Roman" w:eastAsia="Calibri" w:hAnsi="Times New Roman"/>
                <w:lang w:eastAsia="en-US"/>
              </w:rPr>
            </w:pPr>
            <w:r w:rsidRPr="006243F1">
              <w:rPr>
                <w:rFonts w:ascii="Times New Roman" w:eastAsia="Calibri" w:hAnsi="Times New Roman"/>
                <w:b/>
                <w:lang w:eastAsia="en-US"/>
              </w:rPr>
              <w:t xml:space="preserve">Тема 3. </w:t>
            </w:r>
            <w:r w:rsidRPr="006243F1">
              <w:rPr>
                <w:rFonts w:ascii="Times New Roman" w:eastAsia="Calibri" w:hAnsi="Times New Roman"/>
                <w:lang w:eastAsia="en-US"/>
              </w:rPr>
              <w:t>Явления, происходящие с веществами</w:t>
            </w:r>
          </w:p>
        </w:tc>
        <w:tc>
          <w:tcPr>
            <w:tcW w:w="8927" w:type="dxa"/>
          </w:tcPr>
          <w:p w:rsidR="00ED3FC6" w:rsidRPr="006243F1" w:rsidRDefault="00ED3FC6" w:rsidP="0048580B">
            <w:pPr>
              <w:spacing w:after="0" w:line="240" w:lineRule="auto"/>
              <w:rPr>
                <w:rFonts w:ascii="Times New Roman" w:eastAsia="Calibri" w:hAnsi="Times New Roman"/>
                <w:b/>
                <w:lang w:eastAsia="en-US"/>
              </w:rPr>
            </w:pPr>
            <w:r w:rsidRPr="006243F1">
              <w:rPr>
                <w:rFonts w:ascii="Times New Roman" w:eastAsia="Calibri" w:hAnsi="Times New Roman"/>
                <w:sz w:val="20"/>
                <w:szCs w:val="20"/>
                <w:lang w:eastAsia="en-US"/>
              </w:rPr>
              <w:t>Обсуждение результатов эксперимента ПР4 «Выращивание</w:t>
            </w:r>
          </w:p>
        </w:tc>
      </w:tr>
      <w:tr w:rsidR="00ED3FC6" w:rsidRPr="006243F1" w:rsidTr="00ED3FC6">
        <w:trPr>
          <w:trHeight w:val="497"/>
        </w:trPr>
        <w:tc>
          <w:tcPr>
            <w:tcW w:w="1059" w:type="dxa"/>
          </w:tcPr>
          <w:p w:rsidR="00ED3FC6" w:rsidRPr="006243F1" w:rsidRDefault="00ED3FC6" w:rsidP="00ED3FC6">
            <w:pPr>
              <w:pStyle w:val="1"/>
              <w:numPr>
                <w:ilvl w:val="0"/>
                <w:numId w:val="1"/>
              </w:numPr>
              <w:tabs>
                <w:tab w:val="left" w:pos="4320"/>
                <w:tab w:val="right" w:pos="14570"/>
              </w:tabs>
              <w:snapToGrid w:val="0"/>
              <w:spacing w:after="0"/>
              <w:ind w:left="0" w:firstLine="0"/>
              <w:jc w:val="both"/>
              <w:rPr>
                <w:sz w:val="22"/>
                <w:szCs w:val="22"/>
              </w:rPr>
            </w:pPr>
          </w:p>
        </w:tc>
        <w:tc>
          <w:tcPr>
            <w:tcW w:w="5481" w:type="dxa"/>
          </w:tcPr>
          <w:p w:rsidR="00ED3FC6" w:rsidRPr="006243F1" w:rsidRDefault="00ED3FC6" w:rsidP="0048580B">
            <w:pPr>
              <w:spacing w:after="0" w:line="240" w:lineRule="auto"/>
              <w:rPr>
                <w:rFonts w:ascii="Times New Roman" w:eastAsia="Calibri" w:hAnsi="Times New Roman"/>
                <w:b/>
                <w:lang w:eastAsia="en-US"/>
              </w:rPr>
            </w:pPr>
          </w:p>
        </w:tc>
        <w:tc>
          <w:tcPr>
            <w:tcW w:w="8927" w:type="dxa"/>
          </w:tcPr>
          <w:p w:rsidR="00ED3FC6" w:rsidRPr="006243F1" w:rsidRDefault="00ED3FC6" w:rsidP="0048580B">
            <w:pPr>
              <w:spacing w:after="0" w:line="240" w:lineRule="auto"/>
              <w:rPr>
                <w:rFonts w:ascii="Times New Roman" w:eastAsia="Calibri" w:hAnsi="Times New Roman"/>
                <w:sz w:val="20"/>
                <w:szCs w:val="20"/>
                <w:lang w:eastAsia="en-US"/>
              </w:rPr>
            </w:pPr>
            <w:r w:rsidRPr="006243F1">
              <w:rPr>
                <w:rFonts w:ascii="Times New Roman" w:eastAsia="Calibri" w:hAnsi="Times New Roman"/>
                <w:sz w:val="20"/>
                <w:szCs w:val="20"/>
                <w:lang w:eastAsia="en-US"/>
              </w:rPr>
              <w:t>№ 5. «Очистка поваренной соли».</w:t>
            </w:r>
          </w:p>
        </w:tc>
      </w:tr>
      <w:tr w:rsidR="00ED3FC6" w:rsidRPr="006243F1" w:rsidTr="00ED3FC6">
        <w:trPr>
          <w:trHeight w:val="497"/>
        </w:trPr>
        <w:tc>
          <w:tcPr>
            <w:tcW w:w="1059" w:type="dxa"/>
          </w:tcPr>
          <w:p w:rsidR="00ED3FC6" w:rsidRPr="006243F1" w:rsidRDefault="00ED3FC6" w:rsidP="00ED3FC6">
            <w:pPr>
              <w:pStyle w:val="1"/>
              <w:numPr>
                <w:ilvl w:val="0"/>
                <w:numId w:val="1"/>
              </w:numPr>
              <w:tabs>
                <w:tab w:val="left" w:pos="4320"/>
                <w:tab w:val="right" w:pos="14570"/>
              </w:tabs>
              <w:snapToGrid w:val="0"/>
              <w:spacing w:after="0"/>
              <w:ind w:left="0" w:firstLine="0"/>
              <w:jc w:val="both"/>
              <w:rPr>
                <w:sz w:val="22"/>
                <w:szCs w:val="22"/>
              </w:rPr>
            </w:pPr>
          </w:p>
        </w:tc>
        <w:tc>
          <w:tcPr>
            <w:tcW w:w="5481" w:type="dxa"/>
          </w:tcPr>
          <w:p w:rsidR="00ED3FC6" w:rsidRPr="006243F1" w:rsidRDefault="00ED3FC6" w:rsidP="0048580B">
            <w:pPr>
              <w:spacing w:after="0" w:line="240" w:lineRule="auto"/>
              <w:rPr>
                <w:rFonts w:ascii="Times New Roman" w:eastAsia="Calibri" w:hAnsi="Times New Roman"/>
                <w:b/>
                <w:lang w:eastAsia="en-US"/>
              </w:rPr>
            </w:pPr>
          </w:p>
        </w:tc>
        <w:tc>
          <w:tcPr>
            <w:tcW w:w="8927" w:type="dxa"/>
          </w:tcPr>
          <w:p w:rsidR="00ED3FC6" w:rsidRPr="006243F1" w:rsidRDefault="00ED3FC6" w:rsidP="0048580B">
            <w:pPr>
              <w:spacing w:after="0" w:line="240" w:lineRule="auto"/>
              <w:rPr>
                <w:rFonts w:ascii="Times New Roman" w:eastAsia="Calibri" w:hAnsi="Times New Roman"/>
                <w:b/>
                <w:lang w:eastAsia="en-US"/>
              </w:rPr>
            </w:pPr>
            <w:r w:rsidRPr="006243F1">
              <w:rPr>
                <w:rFonts w:ascii="Times New Roman" w:eastAsia="Calibri" w:hAnsi="Times New Roman"/>
                <w:sz w:val="20"/>
                <w:szCs w:val="20"/>
                <w:lang w:eastAsia="en-US"/>
              </w:rPr>
              <w:t>Обсуждение результатов домашнего эксперимента ПР №6«Коррозия металлов».</w:t>
            </w:r>
          </w:p>
        </w:tc>
      </w:tr>
      <w:tr w:rsidR="00ED3FC6" w:rsidRPr="006243F1" w:rsidTr="00ED3FC6">
        <w:trPr>
          <w:trHeight w:val="497"/>
        </w:trPr>
        <w:tc>
          <w:tcPr>
            <w:tcW w:w="1059" w:type="dxa"/>
          </w:tcPr>
          <w:p w:rsidR="00ED3FC6" w:rsidRPr="006243F1" w:rsidRDefault="00ED3FC6" w:rsidP="00ED3FC6">
            <w:pPr>
              <w:pStyle w:val="1"/>
              <w:numPr>
                <w:ilvl w:val="0"/>
                <w:numId w:val="1"/>
              </w:numPr>
              <w:tabs>
                <w:tab w:val="left" w:pos="4320"/>
                <w:tab w:val="right" w:pos="14570"/>
              </w:tabs>
              <w:snapToGrid w:val="0"/>
              <w:spacing w:after="0"/>
              <w:ind w:left="0" w:firstLine="0"/>
              <w:jc w:val="both"/>
              <w:rPr>
                <w:sz w:val="22"/>
                <w:szCs w:val="22"/>
              </w:rPr>
            </w:pPr>
          </w:p>
        </w:tc>
        <w:tc>
          <w:tcPr>
            <w:tcW w:w="5481" w:type="dxa"/>
          </w:tcPr>
          <w:p w:rsidR="00ED3FC6" w:rsidRPr="006243F1" w:rsidRDefault="00ED3FC6" w:rsidP="0048580B">
            <w:pPr>
              <w:spacing w:after="0" w:line="240" w:lineRule="auto"/>
              <w:rPr>
                <w:rFonts w:ascii="Times New Roman" w:eastAsia="Calibri" w:hAnsi="Times New Roman"/>
                <w:lang w:eastAsia="en-US"/>
              </w:rPr>
            </w:pPr>
            <w:r w:rsidRPr="006243F1">
              <w:rPr>
                <w:rFonts w:ascii="Times New Roman" w:eastAsia="Calibri" w:hAnsi="Times New Roman"/>
                <w:b/>
                <w:lang w:eastAsia="en-US"/>
              </w:rPr>
              <w:t xml:space="preserve">Тема 4. </w:t>
            </w:r>
            <w:r w:rsidRPr="006243F1">
              <w:rPr>
                <w:rFonts w:ascii="Times New Roman" w:eastAsia="Calibri" w:hAnsi="Times New Roman"/>
                <w:lang w:eastAsia="en-US"/>
              </w:rPr>
              <w:t>Рассказы по химии</w:t>
            </w:r>
          </w:p>
        </w:tc>
        <w:tc>
          <w:tcPr>
            <w:tcW w:w="8927" w:type="dxa"/>
          </w:tcPr>
          <w:p w:rsidR="00ED3FC6" w:rsidRPr="006243F1" w:rsidRDefault="00ED3FC6" w:rsidP="0048580B">
            <w:pPr>
              <w:spacing w:after="0" w:line="240" w:lineRule="auto"/>
              <w:rPr>
                <w:rFonts w:ascii="Times New Roman" w:eastAsia="Calibri" w:hAnsi="Times New Roman"/>
                <w:b/>
                <w:lang w:eastAsia="en-US"/>
              </w:rPr>
            </w:pPr>
          </w:p>
        </w:tc>
      </w:tr>
      <w:tr w:rsidR="00ED3FC6" w:rsidRPr="006243F1" w:rsidTr="00ED3FC6">
        <w:trPr>
          <w:trHeight w:val="497"/>
        </w:trPr>
        <w:tc>
          <w:tcPr>
            <w:tcW w:w="1059" w:type="dxa"/>
          </w:tcPr>
          <w:p w:rsidR="00ED3FC6" w:rsidRPr="006243F1" w:rsidRDefault="00ED3FC6" w:rsidP="00ED3FC6">
            <w:pPr>
              <w:pStyle w:val="1"/>
              <w:numPr>
                <w:ilvl w:val="0"/>
                <w:numId w:val="1"/>
              </w:numPr>
              <w:tabs>
                <w:tab w:val="left" w:pos="4320"/>
                <w:tab w:val="right" w:pos="14570"/>
              </w:tabs>
              <w:snapToGrid w:val="0"/>
              <w:ind w:left="0" w:firstLine="0"/>
              <w:jc w:val="both"/>
              <w:rPr>
                <w:sz w:val="22"/>
                <w:szCs w:val="22"/>
              </w:rPr>
            </w:pPr>
          </w:p>
        </w:tc>
        <w:tc>
          <w:tcPr>
            <w:tcW w:w="5481" w:type="dxa"/>
          </w:tcPr>
          <w:p w:rsidR="00ED3FC6" w:rsidRPr="006243F1" w:rsidRDefault="00ED3FC6" w:rsidP="0048580B">
            <w:pPr>
              <w:spacing w:after="0" w:line="240" w:lineRule="auto"/>
              <w:rPr>
                <w:rFonts w:ascii="Times New Roman" w:eastAsia="Calibri" w:hAnsi="Times New Roman"/>
                <w:b/>
                <w:lang w:eastAsia="en-US"/>
              </w:rPr>
            </w:pPr>
            <w:r w:rsidRPr="006243F1">
              <w:rPr>
                <w:rFonts w:ascii="Times New Roman" w:eastAsia="Calibri" w:hAnsi="Times New Roman"/>
                <w:b/>
                <w:lang w:eastAsia="en-US"/>
              </w:rPr>
              <w:t>Итого</w:t>
            </w:r>
          </w:p>
        </w:tc>
        <w:tc>
          <w:tcPr>
            <w:tcW w:w="8927" w:type="dxa"/>
          </w:tcPr>
          <w:p w:rsidR="00ED3FC6" w:rsidRPr="006243F1" w:rsidRDefault="00ED3FC6" w:rsidP="0048580B">
            <w:pPr>
              <w:spacing w:after="0" w:line="240" w:lineRule="auto"/>
              <w:rPr>
                <w:rFonts w:ascii="Times New Roman" w:eastAsia="Calibri" w:hAnsi="Times New Roman"/>
                <w:b/>
                <w:lang w:eastAsia="en-US"/>
              </w:rPr>
            </w:pPr>
            <w:r w:rsidRPr="006243F1">
              <w:rPr>
                <w:rFonts w:ascii="Times New Roman" w:eastAsia="Calibri" w:hAnsi="Times New Roman"/>
                <w:b/>
                <w:lang w:eastAsia="en-US"/>
              </w:rPr>
              <w:t>6 практических работ</w:t>
            </w:r>
          </w:p>
        </w:tc>
      </w:tr>
    </w:tbl>
    <w:p w:rsidR="00ED3FC6" w:rsidRDefault="00ED3FC6">
      <w:pPr>
        <w:rPr>
          <w:rFonts w:ascii="Times New Roman" w:hAnsi="Times New Roman"/>
          <w:sz w:val="24"/>
          <w:szCs w:val="24"/>
        </w:rPr>
      </w:pPr>
    </w:p>
    <w:p w:rsidR="00ED3FC6" w:rsidRDefault="00ED3FC6" w:rsidP="00ED3FC6">
      <w:pPr>
        <w:jc w:val="center"/>
        <w:rPr>
          <w:rFonts w:ascii="Times New Roman" w:hAnsi="Times New Roman"/>
          <w:b/>
          <w:sz w:val="24"/>
          <w:szCs w:val="24"/>
        </w:rPr>
      </w:pPr>
      <w:r>
        <w:rPr>
          <w:rFonts w:ascii="Times New Roman" w:hAnsi="Times New Roman"/>
          <w:b/>
          <w:sz w:val="24"/>
          <w:szCs w:val="24"/>
        </w:rPr>
        <w:t>Календарно-тематическое планирование курса</w:t>
      </w:r>
    </w:p>
    <w:tbl>
      <w:tblPr>
        <w:tblStyle w:val="a8"/>
        <w:tblW w:w="0" w:type="auto"/>
        <w:tblLook w:val="04A0" w:firstRow="1" w:lastRow="0" w:firstColumn="1" w:lastColumn="0" w:noHBand="0" w:noVBand="1"/>
      </w:tblPr>
      <w:tblGrid>
        <w:gridCol w:w="810"/>
        <w:gridCol w:w="12270"/>
        <w:gridCol w:w="2308"/>
      </w:tblGrid>
      <w:tr w:rsidR="00ED3FC6" w:rsidRPr="00ED3FC6" w:rsidTr="0048580B">
        <w:tc>
          <w:tcPr>
            <w:tcW w:w="810" w:type="dxa"/>
          </w:tcPr>
          <w:p w:rsidR="00ED3FC6" w:rsidRPr="00ED3FC6" w:rsidRDefault="00ED3FC6" w:rsidP="00ED3FC6">
            <w:pPr>
              <w:spacing w:after="160" w:line="259" w:lineRule="auto"/>
              <w:jc w:val="center"/>
              <w:rPr>
                <w:rFonts w:ascii="Times New Roman" w:eastAsiaTheme="minorHAnsi" w:hAnsi="Times New Roman"/>
                <w:b/>
                <w:lang w:eastAsia="en-US"/>
              </w:rPr>
            </w:pPr>
            <w:r w:rsidRPr="00ED3FC6">
              <w:rPr>
                <w:rFonts w:ascii="Times New Roman" w:eastAsiaTheme="minorHAnsi" w:hAnsi="Times New Roman"/>
                <w:b/>
                <w:lang w:eastAsia="en-US"/>
              </w:rPr>
              <w:t>№</w:t>
            </w:r>
          </w:p>
        </w:tc>
        <w:tc>
          <w:tcPr>
            <w:tcW w:w="12270" w:type="dxa"/>
          </w:tcPr>
          <w:p w:rsidR="00ED3FC6" w:rsidRPr="00ED3FC6" w:rsidRDefault="00ED3FC6" w:rsidP="00ED3FC6">
            <w:pPr>
              <w:spacing w:after="160" w:line="259" w:lineRule="auto"/>
              <w:jc w:val="center"/>
              <w:rPr>
                <w:rFonts w:ascii="Times New Roman" w:eastAsiaTheme="minorHAnsi" w:hAnsi="Times New Roman"/>
                <w:b/>
                <w:lang w:eastAsia="en-US"/>
              </w:rPr>
            </w:pPr>
            <w:r w:rsidRPr="00ED3FC6">
              <w:rPr>
                <w:rFonts w:ascii="Times New Roman" w:eastAsiaTheme="minorHAnsi" w:hAnsi="Times New Roman"/>
                <w:b/>
                <w:lang w:eastAsia="en-US"/>
              </w:rPr>
              <w:t>Раздел/тема</w:t>
            </w:r>
          </w:p>
        </w:tc>
        <w:tc>
          <w:tcPr>
            <w:tcW w:w="2308" w:type="dxa"/>
          </w:tcPr>
          <w:p w:rsidR="00ED3FC6" w:rsidRPr="00ED3FC6" w:rsidRDefault="00ED3FC6" w:rsidP="00ED3FC6">
            <w:pPr>
              <w:spacing w:after="160" w:line="259" w:lineRule="auto"/>
              <w:jc w:val="center"/>
              <w:rPr>
                <w:rFonts w:ascii="Times New Roman" w:eastAsiaTheme="minorHAnsi" w:hAnsi="Times New Roman"/>
                <w:b/>
                <w:lang w:eastAsia="en-US"/>
              </w:rPr>
            </w:pPr>
            <w:r w:rsidRPr="00ED3FC6">
              <w:rPr>
                <w:rFonts w:ascii="Times New Roman" w:eastAsiaTheme="minorHAnsi" w:hAnsi="Times New Roman"/>
                <w:b/>
                <w:lang w:eastAsia="en-US"/>
              </w:rPr>
              <w:t>Количество часов</w:t>
            </w:r>
          </w:p>
        </w:tc>
      </w:tr>
      <w:tr w:rsidR="00ED3FC6" w:rsidRPr="00ED3FC6" w:rsidTr="0048580B">
        <w:tc>
          <w:tcPr>
            <w:tcW w:w="810" w:type="dxa"/>
          </w:tcPr>
          <w:p w:rsidR="00ED3FC6" w:rsidRPr="00ED3FC6" w:rsidRDefault="00ED3FC6" w:rsidP="00955ABC">
            <w:pPr>
              <w:spacing w:after="0" w:line="259" w:lineRule="auto"/>
              <w:jc w:val="center"/>
              <w:rPr>
                <w:rFonts w:ascii="Times New Roman" w:eastAsiaTheme="minorHAnsi" w:hAnsi="Times New Roman"/>
                <w:b/>
                <w:lang w:eastAsia="en-US"/>
              </w:rPr>
            </w:pPr>
          </w:p>
        </w:tc>
        <w:tc>
          <w:tcPr>
            <w:tcW w:w="12270" w:type="dxa"/>
          </w:tcPr>
          <w:p w:rsidR="00ED3FC6" w:rsidRPr="00ED3FC6" w:rsidRDefault="00955ABC" w:rsidP="00955ABC">
            <w:pPr>
              <w:spacing w:after="0" w:line="259" w:lineRule="auto"/>
              <w:jc w:val="center"/>
              <w:rPr>
                <w:rFonts w:ascii="Times New Roman" w:eastAsiaTheme="minorHAnsi" w:hAnsi="Times New Roman"/>
                <w:b/>
                <w:lang w:eastAsia="en-US"/>
              </w:rPr>
            </w:pPr>
            <w:r>
              <w:rPr>
                <w:rFonts w:ascii="Times New Roman" w:eastAsiaTheme="minorHAnsi" w:hAnsi="Times New Roman"/>
                <w:b/>
                <w:lang w:eastAsia="en-US"/>
              </w:rPr>
              <w:t>Раздел 1. Химия в центре естествознания</w:t>
            </w:r>
          </w:p>
        </w:tc>
        <w:tc>
          <w:tcPr>
            <w:tcW w:w="2308" w:type="dxa"/>
          </w:tcPr>
          <w:p w:rsidR="00ED3FC6" w:rsidRPr="00ED3FC6" w:rsidRDefault="00955ABC" w:rsidP="00955ABC">
            <w:pPr>
              <w:spacing w:after="0" w:line="259" w:lineRule="auto"/>
              <w:jc w:val="center"/>
              <w:rPr>
                <w:rFonts w:ascii="Times New Roman" w:eastAsiaTheme="minorHAnsi" w:hAnsi="Times New Roman"/>
                <w:b/>
                <w:lang w:eastAsia="en-US"/>
              </w:rPr>
            </w:pPr>
            <w:r>
              <w:rPr>
                <w:rFonts w:ascii="Times New Roman" w:eastAsiaTheme="minorHAnsi" w:hAnsi="Times New Roman"/>
                <w:b/>
                <w:lang w:eastAsia="en-US"/>
              </w:rPr>
              <w:t>11</w:t>
            </w: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1</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Химия как часть естествознания</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2</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Методы изучения естествознания</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3</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П/р №1 Знакомство с лабораторным оборудованием</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4</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П/р №2 Наблюдение за горящей свечой Устройство спиртовки</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5</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Моделирование</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6</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Химическая символика</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7</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Химия и физика.</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8</w:t>
            </w:r>
          </w:p>
        </w:tc>
        <w:tc>
          <w:tcPr>
            <w:tcW w:w="12270" w:type="dxa"/>
          </w:tcPr>
          <w:p w:rsidR="00955ABC" w:rsidRPr="00955ABC" w:rsidRDefault="00955ABC" w:rsidP="00955ABC">
            <w:pPr>
              <w:spacing w:after="0"/>
              <w:rPr>
                <w:rFonts w:ascii="Times New Roman" w:hAnsi="Times New Roman"/>
                <w:sz w:val="24"/>
                <w:szCs w:val="24"/>
              </w:rPr>
            </w:pPr>
            <w:r w:rsidRPr="000A4AA0">
              <w:rPr>
                <w:rFonts w:ascii="Times New Roman" w:hAnsi="Times New Roman"/>
                <w:sz w:val="24"/>
                <w:szCs w:val="24"/>
                <w:highlight w:val="yellow"/>
              </w:rPr>
              <w:t>Агрегатные состояния вещества</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9</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Химия и география</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10</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Химия и биология</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11</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Качественные реакции в химии.</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ED3FC6" w:rsidRPr="00ED3FC6" w:rsidTr="0048580B">
        <w:tc>
          <w:tcPr>
            <w:tcW w:w="810" w:type="dxa"/>
          </w:tcPr>
          <w:p w:rsidR="00ED3FC6" w:rsidRPr="00ED3FC6" w:rsidRDefault="00ED3FC6" w:rsidP="00955ABC">
            <w:pPr>
              <w:spacing w:after="0" w:line="259" w:lineRule="auto"/>
              <w:jc w:val="center"/>
              <w:rPr>
                <w:rFonts w:ascii="Times New Roman" w:eastAsiaTheme="minorHAnsi" w:hAnsi="Times New Roman"/>
                <w:b/>
                <w:sz w:val="24"/>
                <w:szCs w:val="24"/>
                <w:lang w:eastAsia="en-US"/>
              </w:rPr>
            </w:pPr>
          </w:p>
        </w:tc>
        <w:tc>
          <w:tcPr>
            <w:tcW w:w="12270" w:type="dxa"/>
          </w:tcPr>
          <w:p w:rsidR="00ED3FC6"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Раздел 2. Математически расчёты в химии</w:t>
            </w:r>
          </w:p>
        </w:tc>
        <w:tc>
          <w:tcPr>
            <w:tcW w:w="2308" w:type="dxa"/>
          </w:tcPr>
          <w:p w:rsidR="00ED3FC6"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10</w:t>
            </w: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12</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Относительные атомные и молекулярные массы</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13</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Массовая доля химического элемента в сложном веществе.</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14</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Вывод простейшей формулы вещества по массовым долям элементов</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15</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Чистые вещества и смеси.</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16</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Объёмная доля компонента газовой смеси.</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17</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Массовая доля вещества в растворе.</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18</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П/р№3  «Приготовление раствора с заданной массовой долей растворённого вещества»</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19</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Массовая доля примесей</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20</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 xml:space="preserve">Решение задач и упражнений по теме «Математические расчёты в химии». </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21</w:t>
            </w:r>
          </w:p>
        </w:tc>
        <w:tc>
          <w:tcPr>
            <w:tcW w:w="12270" w:type="dxa"/>
          </w:tcPr>
          <w:p w:rsidR="00955ABC" w:rsidRPr="00955ABC" w:rsidRDefault="00955ABC" w:rsidP="00955ABC">
            <w:pPr>
              <w:spacing w:after="0"/>
              <w:rPr>
                <w:rFonts w:ascii="Times New Roman" w:hAnsi="Times New Roman"/>
                <w:sz w:val="24"/>
                <w:szCs w:val="24"/>
              </w:rPr>
            </w:pPr>
            <w:r>
              <w:rPr>
                <w:rFonts w:ascii="Times New Roman" w:hAnsi="Times New Roman"/>
                <w:sz w:val="24"/>
                <w:szCs w:val="24"/>
              </w:rPr>
              <w:t>Контрольная р</w:t>
            </w:r>
            <w:r w:rsidRPr="00955ABC">
              <w:rPr>
                <w:rFonts w:ascii="Times New Roman" w:hAnsi="Times New Roman"/>
                <w:sz w:val="24"/>
                <w:szCs w:val="24"/>
              </w:rPr>
              <w:t>абота</w:t>
            </w:r>
            <w:r>
              <w:rPr>
                <w:rFonts w:ascii="Times New Roman" w:hAnsi="Times New Roman"/>
                <w:sz w:val="24"/>
                <w:szCs w:val="24"/>
              </w:rPr>
              <w:t xml:space="preserve"> №</w:t>
            </w:r>
            <w:r w:rsidRPr="00955ABC">
              <w:rPr>
                <w:rFonts w:ascii="Times New Roman" w:hAnsi="Times New Roman"/>
                <w:sz w:val="24"/>
                <w:szCs w:val="24"/>
              </w:rPr>
              <w:t xml:space="preserve"> 1  «Математические расчёты в химии»</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ED3FC6" w:rsidRPr="00ED3FC6" w:rsidTr="0048580B">
        <w:tc>
          <w:tcPr>
            <w:tcW w:w="810" w:type="dxa"/>
          </w:tcPr>
          <w:p w:rsidR="00ED3FC6" w:rsidRPr="00ED3FC6" w:rsidRDefault="00ED3FC6" w:rsidP="00955ABC">
            <w:pPr>
              <w:spacing w:after="0" w:line="259" w:lineRule="auto"/>
              <w:jc w:val="center"/>
              <w:rPr>
                <w:rFonts w:ascii="Times New Roman" w:eastAsiaTheme="minorHAnsi" w:hAnsi="Times New Roman"/>
                <w:b/>
                <w:sz w:val="24"/>
                <w:szCs w:val="24"/>
                <w:lang w:eastAsia="en-US"/>
              </w:rPr>
            </w:pPr>
          </w:p>
        </w:tc>
        <w:tc>
          <w:tcPr>
            <w:tcW w:w="12270" w:type="dxa"/>
          </w:tcPr>
          <w:p w:rsidR="00ED3FC6" w:rsidRPr="00ED3FC6" w:rsidRDefault="00955ABC" w:rsidP="00955ABC">
            <w:pPr>
              <w:tabs>
                <w:tab w:val="left" w:pos="2985"/>
              </w:tabs>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 xml:space="preserve">Раздел 3. Явления, происходящие с веществами </w:t>
            </w:r>
          </w:p>
        </w:tc>
        <w:tc>
          <w:tcPr>
            <w:tcW w:w="2308" w:type="dxa"/>
          </w:tcPr>
          <w:p w:rsidR="00ED3FC6"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10</w:t>
            </w: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22</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Разделение смесей.</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23</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Фильтрование и адсорбция.</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24</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Дистилляция, кристаллизация и выпаривание.</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25</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ПР 4  «Выращивание кристаллов соли».</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26</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ПР № 5. «Очистка поваренной соли».</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27</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Химические реакции.</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28</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Признаки химических  реакций.</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29</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ПР №6 «Коррозия металлов».</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30</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Подготовка к контрольной работе 2</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31</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 xml:space="preserve">Контрольная работа </w:t>
            </w:r>
            <w:r>
              <w:rPr>
                <w:rFonts w:ascii="Times New Roman" w:hAnsi="Times New Roman"/>
                <w:sz w:val="24"/>
                <w:szCs w:val="24"/>
              </w:rPr>
              <w:t>№</w:t>
            </w:r>
            <w:r w:rsidRPr="00955ABC">
              <w:rPr>
                <w:rFonts w:ascii="Times New Roman" w:hAnsi="Times New Roman"/>
                <w:sz w:val="24"/>
                <w:szCs w:val="24"/>
              </w:rPr>
              <w:t>2  «Явления, происходящие с веществами».</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ED3FC6" w:rsidRPr="00ED3FC6" w:rsidTr="0048580B">
        <w:tc>
          <w:tcPr>
            <w:tcW w:w="810" w:type="dxa"/>
          </w:tcPr>
          <w:p w:rsidR="00ED3FC6" w:rsidRPr="00ED3FC6" w:rsidRDefault="00ED3FC6" w:rsidP="00955ABC">
            <w:pPr>
              <w:spacing w:after="0" w:line="259" w:lineRule="auto"/>
              <w:jc w:val="center"/>
              <w:rPr>
                <w:rFonts w:ascii="Times New Roman" w:eastAsiaTheme="minorHAnsi" w:hAnsi="Times New Roman"/>
                <w:b/>
                <w:sz w:val="24"/>
                <w:szCs w:val="24"/>
                <w:lang w:eastAsia="en-US"/>
              </w:rPr>
            </w:pPr>
          </w:p>
        </w:tc>
        <w:tc>
          <w:tcPr>
            <w:tcW w:w="12270" w:type="dxa"/>
          </w:tcPr>
          <w:p w:rsidR="00ED3FC6"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Раздел 4. Рассказы по химии</w:t>
            </w:r>
          </w:p>
        </w:tc>
        <w:tc>
          <w:tcPr>
            <w:tcW w:w="2308" w:type="dxa"/>
          </w:tcPr>
          <w:p w:rsidR="00ED3FC6"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3</w:t>
            </w: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32</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 xml:space="preserve">Ученическая конференция «Выдающиеся русские учёные - химики» </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33</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Конкурс сообщений учащихся  «Моё любимое вещество»</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955ABC" w:rsidRPr="00ED3FC6" w:rsidTr="0048580B">
        <w:tc>
          <w:tcPr>
            <w:tcW w:w="810"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r w:rsidRPr="00955ABC">
              <w:rPr>
                <w:rFonts w:ascii="Times New Roman" w:eastAsiaTheme="minorHAnsi" w:hAnsi="Times New Roman"/>
                <w:b/>
                <w:sz w:val="24"/>
                <w:szCs w:val="24"/>
                <w:lang w:eastAsia="en-US"/>
              </w:rPr>
              <w:t>34</w:t>
            </w:r>
          </w:p>
        </w:tc>
        <w:tc>
          <w:tcPr>
            <w:tcW w:w="12270" w:type="dxa"/>
          </w:tcPr>
          <w:p w:rsidR="00955ABC" w:rsidRPr="00955ABC" w:rsidRDefault="00955ABC" w:rsidP="00955ABC">
            <w:pPr>
              <w:spacing w:after="0"/>
              <w:rPr>
                <w:rFonts w:ascii="Times New Roman" w:hAnsi="Times New Roman"/>
                <w:sz w:val="24"/>
                <w:szCs w:val="24"/>
              </w:rPr>
            </w:pPr>
            <w:r w:rsidRPr="00955ABC">
              <w:rPr>
                <w:rFonts w:ascii="Times New Roman" w:hAnsi="Times New Roman"/>
                <w:sz w:val="24"/>
                <w:szCs w:val="24"/>
              </w:rPr>
              <w:t>Конкурс ученических проектов.</w:t>
            </w:r>
          </w:p>
        </w:tc>
        <w:tc>
          <w:tcPr>
            <w:tcW w:w="2308" w:type="dxa"/>
          </w:tcPr>
          <w:p w:rsidR="00955ABC" w:rsidRPr="00ED3FC6" w:rsidRDefault="00955ABC" w:rsidP="00955ABC">
            <w:pPr>
              <w:spacing w:after="0" w:line="259" w:lineRule="auto"/>
              <w:jc w:val="center"/>
              <w:rPr>
                <w:rFonts w:ascii="Times New Roman" w:eastAsiaTheme="minorHAnsi" w:hAnsi="Times New Roman"/>
                <w:b/>
                <w:sz w:val="24"/>
                <w:szCs w:val="24"/>
                <w:lang w:eastAsia="en-US"/>
              </w:rPr>
            </w:pPr>
          </w:p>
        </w:tc>
      </w:tr>
      <w:tr w:rsidR="00ED3FC6" w:rsidRPr="00ED3FC6" w:rsidTr="0048580B">
        <w:tc>
          <w:tcPr>
            <w:tcW w:w="810" w:type="dxa"/>
          </w:tcPr>
          <w:p w:rsidR="00ED3FC6" w:rsidRPr="00ED3FC6" w:rsidRDefault="00ED3FC6" w:rsidP="00955ABC">
            <w:pPr>
              <w:spacing w:after="0" w:line="259" w:lineRule="auto"/>
              <w:jc w:val="center"/>
              <w:rPr>
                <w:rFonts w:ascii="Times New Roman" w:eastAsiaTheme="minorHAnsi" w:hAnsi="Times New Roman"/>
                <w:b/>
                <w:sz w:val="24"/>
                <w:szCs w:val="24"/>
                <w:lang w:eastAsia="en-US"/>
              </w:rPr>
            </w:pPr>
          </w:p>
        </w:tc>
        <w:tc>
          <w:tcPr>
            <w:tcW w:w="12270" w:type="dxa"/>
          </w:tcPr>
          <w:p w:rsidR="00ED3FC6" w:rsidRPr="00ED3FC6" w:rsidRDefault="00ED3FC6" w:rsidP="00955ABC">
            <w:pPr>
              <w:spacing w:after="0" w:line="259" w:lineRule="auto"/>
              <w:rPr>
                <w:rFonts w:ascii="Times New Roman" w:eastAsiaTheme="minorHAnsi" w:hAnsi="Times New Roman"/>
                <w:b/>
                <w:sz w:val="24"/>
                <w:szCs w:val="24"/>
                <w:lang w:eastAsia="en-US"/>
              </w:rPr>
            </w:pPr>
            <w:r w:rsidRPr="00ED3FC6">
              <w:rPr>
                <w:rFonts w:ascii="Times New Roman" w:eastAsiaTheme="minorHAnsi" w:hAnsi="Times New Roman"/>
                <w:b/>
                <w:sz w:val="24"/>
                <w:szCs w:val="24"/>
                <w:lang w:eastAsia="en-US"/>
              </w:rPr>
              <w:t>ВСЕГО</w:t>
            </w:r>
          </w:p>
        </w:tc>
        <w:tc>
          <w:tcPr>
            <w:tcW w:w="2308" w:type="dxa"/>
          </w:tcPr>
          <w:p w:rsidR="00ED3FC6" w:rsidRPr="00ED3FC6" w:rsidRDefault="00ED3FC6" w:rsidP="00955ABC">
            <w:pPr>
              <w:spacing w:after="0" w:line="259" w:lineRule="auto"/>
              <w:jc w:val="center"/>
              <w:rPr>
                <w:rFonts w:ascii="Times New Roman" w:eastAsiaTheme="minorHAnsi" w:hAnsi="Times New Roman"/>
                <w:b/>
                <w:sz w:val="24"/>
                <w:szCs w:val="24"/>
                <w:lang w:eastAsia="en-US"/>
              </w:rPr>
            </w:pPr>
            <w:r w:rsidRPr="00ED3FC6">
              <w:rPr>
                <w:rFonts w:ascii="Times New Roman" w:eastAsiaTheme="minorHAnsi" w:hAnsi="Times New Roman"/>
                <w:b/>
                <w:sz w:val="24"/>
                <w:szCs w:val="24"/>
                <w:lang w:eastAsia="en-US"/>
              </w:rPr>
              <w:t>34 часа</w:t>
            </w:r>
          </w:p>
        </w:tc>
      </w:tr>
    </w:tbl>
    <w:p w:rsidR="00ED3FC6" w:rsidRPr="00955ABC" w:rsidRDefault="00ED3FC6" w:rsidP="00ED3FC6">
      <w:pPr>
        <w:jc w:val="center"/>
        <w:rPr>
          <w:rFonts w:ascii="Times New Roman" w:hAnsi="Times New Roman"/>
          <w:sz w:val="24"/>
          <w:szCs w:val="24"/>
        </w:rPr>
      </w:pPr>
    </w:p>
    <w:p w:rsidR="00ED3FC6" w:rsidRPr="00ED3FC6" w:rsidRDefault="00ED3FC6" w:rsidP="00ED3FC6">
      <w:pPr>
        <w:tabs>
          <w:tab w:val="left" w:pos="1980"/>
        </w:tabs>
        <w:jc w:val="center"/>
        <w:rPr>
          <w:rFonts w:ascii="Times New Roman" w:hAnsi="Times New Roman"/>
          <w:sz w:val="24"/>
          <w:szCs w:val="24"/>
        </w:rPr>
      </w:pPr>
    </w:p>
    <w:sectPr w:rsidR="00ED3FC6" w:rsidRPr="00ED3FC6" w:rsidSect="00AF25B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217" w:rsidRDefault="00B97217" w:rsidP="00AF25BE">
      <w:pPr>
        <w:spacing w:after="0" w:line="240" w:lineRule="auto"/>
      </w:pPr>
      <w:r>
        <w:separator/>
      </w:r>
    </w:p>
  </w:endnote>
  <w:endnote w:type="continuationSeparator" w:id="0">
    <w:p w:rsidR="00B97217" w:rsidRDefault="00B97217" w:rsidP="00AF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217" w:rsidRDefault="00B97217" w:rsidP="00AF25BE">
      <w:pPr>
        <w:spacing w:after="0" w:line="240" w:lineRule="auto"/>
      </w:pPr>
      <w:r>
        <w:separator/>
      </w:r>
    </w:p>
  </w:footnote>
  <w:footnote w:type="continuationSeparator" w:id="0">
    <w:p w:rsidR="00B97217" w:rsidRDefault="00B97217" w:rsidP="00AF25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8E34C5"/>
    <w:multiLevelType w:val="hybridMultilevel"/>
    <w:tmpl w:val="261C41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EA"/>
    <w:rsid w:val="000A4AA0"/>
    <w:rsid w:val="000D2C45"/>
    <w:rsid w:val="00356D6D"/>
    <w:rsid w:val="003735EA"/>
    <w:rsid w:val="00570041"/>
    <w:rsid w:val="00634360"/>
    <w:rsid w:val="00955ABC"/>
    <w:rsid w:val="00A34D9B"/>
    <w:rsid w:val="00A4664E"/>
    <w:rsid w:val="00AD79F2"/>
    <w:rsid w:val="00AF25BE"/>
    <w:rsid w:val="00B11BBE"/>
    <w:rsid w:val="00B254D8"/>
    <w:rsid w:val="00B97217"/>
    <w:rsid w:val="00DB01D8"/>
    <w:rsid w:val="00E409D2"/>
    <w:rsid w:val="00ED3FC6"/>
    <w:rsid w:val="00FA0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4FE22-5C83-42CD-B7E7-9CAE8B99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5B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5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25BE"/>
    <w:rPr>
      <w:rFonts w:ascii="Calibri" w:eastAsia="Times New Roman" w:hAnsi="Calibri" w:cs="Times New Roman"/>
      <w:lang w:eastAsia="ru-RU"/>
    </w:rPr>
  </w:style>
  <w:style w:type="paragraph" w:styleId="a5">
    <w:name w:val="footer"/>
    <w:basedOn w:val="a"/>
    <w:link w:val="a6"/>
    <w:uiPriority w:val="99"/>
    <w:unhideWhenUsed/>
    <w:rsid w:val="00AF25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25BE"/>
    <w:rPr>
      <w:rFonts w:ascii="Calibri" w:eastAsia="Times New Roman" w:hAnsi="Calibri" w:cs="Times New Roman"/>
      <w:lang w:eastAsia="ru-RU"/>
    </w:rPr>
  </w:style>
  <w:style w:type="paragraph" w:customStyle="1" w:styleId="c1">
    <w:name w:val="c1"/>
    <w:basedOn w:val="a"/>
    <w:rsid w:val="00ED3FC6"/>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ED3FC6"/>
    <w:pPr>
      <w:ind w:left="720"/>
      <w:contextualSpacing/>
    </w:pPr>
  </w:style>
  <w:style w:type="paragraph" w:customStyle="1" w:styleId="1">
    <w:name w:val="Абзац списка1"/>
    <w:basedOn w:val="a"/>
    <w:rsid w:val="00ED3FC6"/>
    <w:pPr>
      <w:suppressAutoHyphens/>
      <w:spacing w:after="160" w:line="256" w:lineRule="auto"/>
      <w:ind w:left="720"/>
    </w:pPr>
    <w:rPr>
      <w:rFonts w:ascii="Times New Roman" w:hAnsi="Times New Roman"/>
      <w:sz w:val="28"/>
      <w:szCs w:val="28"/>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D3FC6"/>
    <w:rPr>
      <w:rFonts w:ascii="Times New Roman" w:hAnsi="Times New Roman" w:cs="Times New Roman"/>
      <w:sz w:val="24"/>
      <w:szCs w:val="24"/>
      <w:u w:val="none"/>
    </w:rPr>
  </w:style>
  <w:style w:type="table" w:styleId="a8">
    <w:name w:val="Table Grid"/>
    <w:basedOn w:val="a1"/>
    <w:uiPriority w:val="39"/>
    <w:rsid w:val="00ED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40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2762</Words>
  <Characters>15748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Баранова Елена Вячеславовна</cp:lastModifiedBy>
  <cp:revision>11</cp:revision>
  <dcterms:created xsi:type="dcterms:W3CDTF">2020-09-05T16:21:00Z</dcterms:created>
  <dcterms:modified xsi:type="dcterms:W3CDTF">2024-11-21T12:39:00Z</dcterms:modified>
</cp:coreProperties>
</file>