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23" w:rsidRDefault="00E53323" w:rsidP="00E53323">
      <w:pPr>
        <w:jc w:val="right"/>
        <w:rPr>
          <w:sz w:val="28"/>
        </w:rPr>
      </w:pPr>
      <w:r>
        <w:rPr>
          <w:sz w:val="28"/>
        </w:rPr>
        <w:t xml:space="preserve">Приложение к ООП СОО, </w:t>
      </w:r>
    </w:p>
    <w:p w:rsidR="00E53323" w:rsidRDefault="00E53323" w:rsidP="00E5332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утверждённой приказом </w:t>
      </w:r>
    </w:p>
    <w:p w:rsidR="00E53323" w:rsidRDefault="00E53323" w:rsidP="00E53323">
      <w:pPr>
        <w:ind w:left="120"/>
        <w:jc w:val="right"/>
        <w:rPr>
          <w:sz w:val="28"/>
        </w:rPr>
      </w:pPr>
      <w:r>
        <w:rPr>
          <w:sz w:val="28"/>
        </w:rPr>
        <w:t xml:space="preserve">                                                       № 270 от 01.09.2023 года и  </w:t>
      </w:r>
    </w:p>
    <w:p w:rsidR="00E53323" w:rsidRDefault="00E53323" w:rsidP="00E53323">
      <w:pPr>
        <w:ind w:left="120"/>
        <w:jc w:val="right"/>
        <w:rPr>
          <w:sz w:val="28"/>
        </w:rPr>
      </w:pPr>
      <w:r>
        <w:rPr>
          <w:sz w:val="28"/>
        </w:rPr>
        <w:t>№ 294/2 от 02.09.2024 года</w:t>
      </w: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F92CBA" w:rsidRDefault="00F92CBA" w:rsidP="00E53323">
      <w:pPr>
        <w:rPr>
          <w:noProof/>
          <w:sz w:val="36"/>
        </w:rPr>
      </w:pPr>
    </w:p>
    <w:p w:rsidR="00E53323" w:rsidRPr="00E53323" w:rsidRDefault="00E53323" w:rsidP="00E53323">
      <w:pPr>
        <w:jc w:val="center"/>
        <w:rPr>
          <w:b/>
          <w:noProof/>
          <w:sz w:val="44"/>
        </w:rPr>
      </w:pPr>
      <w:r w:rsidRPr="00E53323">
        <w:rPr>
          <w:b/>
          <w:noProof/>
          <w:sz w:val="44"/>
        </w:rPr>
        <w:t xml:space="preserve">Рабочая программа </w:t>
      </w:r>
      <w:r w:rsidRPr="00E53323">
        <w:rPr>
          <w:b/>
          <w:noProof/>
          <w:sz w:val="44"/>
        </w:rPr>
        <w:t xml:space="preserve">  элективного </w:t>
      </w:r>
      <w:r w:rsidRPr="00E53323">
        <w:rPr>
          <w:b/>
          <w:noProof/>
          <w:sz w:val="44"/>
        </w:rPr>
        <w:t>курса</w:t>
      </w:r>
    </w:p>
    <w:p w:rsidR="00E53323" w:rsidRPr="00E53323" w:rsidRDefault="00E53323" w:rsidP="00E53323">
      <w:pPr>
        <w:jc w:val="center"/>
        <w:rPr>
          <w:b/>
          <w:noProof/>
          <w:sz w:val="44"/>
        </w:rPr>
      </w:pPr>
      <w:r w:rsidRPr="00E53323">
        <w:rPr>
          <w:b/>
          <w:noProof/>
          <w:sz w:val="44"/>
        </w:rPr>
        <w:t>Прикладная экономика</w:t>
      </w:r>
    </w:p>
    <w:p w:rsidR="00E53323" w:rsidRDefault="00E53323" w:rsidP="00E53323">
      <w:pPr>
        <w:rPr>
          <w:noProof/>
          <w:sz w:val="36"/>
        </w:rPr>
      </w:pPr>
    </w:p>
    <w:p w:rsidR="00E53323" w:rsidRDefault="00E53323" w:rsidP="00E53323">
      <w:pPr>
        <w:rPr>
          <w:noProof/>
          <w:sz w:val="36"/>
        </w:rPr>
      </w:pPr>
    </w:p>
    <w:p w:rsidR="00E53323" w:rsidRPr="00186723" w:rsidRDefault="00E53323" w:rsidP="00E53323">
      <w:pPr>
        <w:rPr>
          <w:noProof/>
          <w:sz w:val="36"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Default="00E53323" w:rsidP="00E53323">
      <w:pPr>
        <w:jc w:val="center"/>
        <w:rPr>
          <w:b/>
        </w:rPr>
      </w:pPr>
    </w:p>
    <w:p w:rsidR="00E53323" w:rsidRPr="00F92CBA" w:rsidRDefault="00E53323" w:rsidP="00E53323">
      <w:pPr>
        <w:jc w:val="center"/>
        <w:rPr>
          <w:b/>
          <w:sz w:val="32"/>
        </w:rPr>
      </w:pPr>
    </w:p>
    <w:p w:rsidR="00E53323" w:rsidRPr="00F92CBA" w:rsidRDefault="00E53323" w:rsidP="00E53323">
      <w:pPr>
        <w:jc w:val="center"/>
        <w:rPr>
          <w:b/>
          <w:sz w:val="32"/>
        </w:rPr>
      </w:pPr>
      <w:r w:rsidRPr="00F92CBA">
        <w:rPr>
          <w:b/>
          <w:sz w:val="32"/>
        </w:rPr>
        <w:t>Мурманск 2024</w:t>
      </w:r>
    </w:p>
    <w:p w:rsidR="00E53323" w:rsidRPr="00AE1E7C" w:rsidRDefault="00E53323" w:rsidP="00E53323">
      <w:pPr>
        <w:jc w:val="center"/>
        <w:rPr>
          <w:b/>
        </w:rPr>
      </w:pPr>
      <w:r w:rsidRPr="00AE1E7C">
        <w:rPr>
          <w:b/>
        </w:rPr>
        <w:lastRenderedPageBreak/>
        <w:t>Пояснительная записка</w:t>
      </w:r>
    </w:p>
    <w:p w:rsidR="00E53323" w:rsidRDefault="00E53323" w:rsidP="00E53323">
      <w:pPr>
        <w:jc w:val="both"/>
      </w:pPr>
      <w:r>
        <w:t>Программа элективного курса</w:t>
      </w:r>
      <w:proofErr w:type="gramStart"/>
      <w:r>
        <w:t xml:space="preserve">   «</w:t>
      </w:r>
      <w:proofErr w:type="gramEnd"/>
      <w:r>
        <w:t>Прикладная экономика</w:t>
      </w:r>
      <w:r w:rsidRPr="00105A98">
        <w:t xml:space="preserve">» </w:t>
      </w:r>
      <w:r>
        <w:t>имеет социально-экономическую  направленность.</w:t>
      </w:r>
    </w:p>
    <w:p w:rsidR="00E53323" w:rsidRPr="003476D4" w:rsidRDefault="00E53323" w:rsidP="00E53323">
      <w:pPr>
        <w:jc w:val="both"/>
        <w:rPr>
          <w:b/>
          <w:color w:val="000000"/>
        </w:rPr>
      </w:pPr>
      <w:r w:rsidRPr="003476D4">
        <w:rPr>
          <w:b/>
          <w:color w:val="000000"/>
        </w:rPr>
        <w:t>Актуальность Программы</w:t>
      </w:r>
    </w:p>
    <w:p w:rsidR="00E53323" w:rsidRPr="003476D4" w:rsidRDefault="00E53323" w:rsidP="00E533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Активное развитие рыночных отношении в нашей стране требует нового подхода к формированию и подготовке кадров, приспособленных к деятельности в новых экономических условиях, поэтому необходимость обучения школьников основам рыночной экономики и предпринимательства сейчас уже практически ни у кого не вызывает сомнений.</w:t>
      </w:r>
    </w:p>
    <w:p w:rsidR="00E53323" w:rsidRPr="003476D4" w:rsidRDefault="00E53323" w:rsidP="00E533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В мире экономическое направление образования давно считается приоритетным, а последние года особое внимание уделяется такому его разделу, как финансовая грамотность. В предстоящее десятилетие потребность в повышении уровня финансового образования будет только увеличиваться, и финансовое образование станет насущной необходимостью. Именно экономическое образование дает ключевые социальные компетенции, которыми должно овладеть подрастающее поколение.</w:t>
      </w:r>
    </w:p>
    <w:p w:rsidR="00E53323" w:rsidRPr="003476D4" w:rsidRDefault="00E53323" w:rsidP="00E533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Основной и главной задачей экономического образования молодежи состоит в ее подготовке к рыночным условиям хозяйствования, формирование у них нового экономического мышления.</w:t>
      </w:r>
    </w:p>
    <w:p w:rsidR="00E53323" w:rsidRPr="003476D4" w:rsidRDefault="00E53323" w:rsidP="00E53323">
      <w:pPr>
        <w:widowControl w:val="0"/>
        <w:suppressAutoHyphens/>
        <w:ind w:right="546"/>
        <w:jc w:val="both"/>
        <w:rPr>
          <w:rFonts w:eastAsia="SimSun"/>
          <w:b/>
          <w:color w:val="000000"/>
          <w:kern w:val="2"/>
          <w:lang w:eastAsia="hi-IN" w:bidi="hi-IN"/>
        </w:rPr>
      </w:pPr>
      <w:r w:rsidRPr="003476D4">
        <w:rPr>
          <w:rFonts w:eastAsia="SimSun"/>
          <w:b/>
          <w:color w:val="000000"/>
          <w:kern w:val="2"/>
          <w:lang w:eastAsia="hi-IN" w:bidi="hi-IN"/>
        </w:rPr>
        <w:t>Отличительные особенности.</w:t>
      </w:r>
    </w:p>
    <w:p w:rsidR="00E53323" w:rsidRPr="003476D4" w:rsidRDefault="00E53323" w:rsidP="00E533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Программа курса построена таким образом, что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обучающиеся </w:t>
      </w:r>
      <w:r w:rsidRPr="003476D4">
        <w:rPr>
          <w:color w:val="000000"/>
        </w:rPr>
        <w:t xml:space="preserve"> не</w:t>
      </w:r>
      <w:proofErr w:type="gramEnd"/>
      <w:r w:rsidRPr="003476D4">
        <w:rPr>
          <w:color w:val="000000"/>
        </w:rPr>
        <w:t xml:space="preserve"> только знакомятся с основными экономическими понятиями, но и приобретают прикладные знания по предпринимательской деятельности, бизнесу, основам менеджмента и маркетинга.</w:t>
      </w:r>
    </w:p>
    <w:p w:rsidR="00E53323" w:rsidRPr="003476D4" w:rsidRDefault="00E53323" w:rsidP="00E533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Предложенная программа затрагивает практически все самые актуальные проблемы рынка и создает определенные возможности для маневрирования по отдельным темам курса.</w:t>
      </w:r>
    </w:p>
    <w:p w:rsidR="00E53323" w:rsidRPr="003476D4" w:rsidRDefault="00E53323" w:rsidP="00E53323">
      <w:pPr>
        <w:widowControl w:val="0"/>
        <w:suppressAutoHyphens/>
        <w:ind w:right="546"/>
        <w:jc w:val="both"/>
        <w:rPr>
          <w:rFonts w:eastAsia="SimSun"/>
          <w:b/>
          <w:color w:val="000000"/>
          <w:kern w:val="2"/>
          <w:lang w:eastAsia="hi-IN" w:bidi="hi-IN"/>
        </w:rPr>
      </w:pPr>
      <w:r>
        <w:rPr>
          <w:rFonts w:eastAsia="SimSun"/>
          <w:b/>
          <w:color w:val="000000"/>
          <w:kern w:val="2"/>
          <w:lang w:eastAsia="hi-IN" w:bidi="hi-IN"/>
        </w:rPr>
        <w:t>Адресат П</w:t>
      </w:r>
      <w:r w:rsidRPr="003476D4">
        <w:rPr>
          <w:rFonts w:eastAsia="SimSun"/>
          <w:b/>
          <w:color w:val="000000"/>
          <w:kern w:val="2"/>
          <w:lang w:eastAsia="hi-IN" w:bidi="hi-IN"/>
        </w:rPr>
        <w:t xml:space="preserve">рограммы </w:t>
      </w:r>
    </w:p>
    <w:p w:rsidR="00E53323" w:rsidRPr="00AF11A8" w:rsidRDefault="00E53323" w:rsidP="00E53323">
      <w:pPr>
        <w:pStyle w:val="a3"/>
        <w:ind w:right="546"/>
        <w:jc w:val="both"/>
        <w:rPr>
          <w:rFonts w:ascii="Times New Roman" w:hAnsi="Times New Roman"/>
          <w:sz w:val="24"/>
          <w:szCs w:val="24"/>
        </w:rPr>
      </w:pPr>
      <w:r w:rsidRPr="00AF11A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рассчитана на 34 учебных часа, из расчета 1</w:t>
      </w:r>
      <w:r w:rsidRPr="00AF11A8">
        <w:rPr>
          <w:rFonts w:ascii="Times New Roman" w:hAnsi="Times New Roman"/>
          <w:sz w:val="24"/>
          <w:szCs w:val="24"/>
        </w:rPr>
        <w:t xml:space="preserve"> час в неделю.</w:t>
      </w:r>
    </w:p>
    <w:p w:rsidR="00E53323" w:rsidRPr="00AF11A8" w:rsidRDefault="00E53323" w:rsidP="00E53323">
      <w:pPr>
        <w:pStyle w:val="a3"/>
        <w:ind w:right="546"/>
        <w:jc w:val="both"/>
        <w:rPr>
          <w:rFonts w:ascii="Times New Roman" w:hAnsi="Times New Roman"/>
          <w:sz w:val="24"/>
          <w:szCs w:val="24"/>
        </w:rPr>
      </w:pPr>
      <w:r w:rsidRPr="00AF11A8">
        <w:rPr>
          <w:rFonts w:ascii="Times New Roman" w:hAnsi="Times New Roman"/>
          <w:sz w:val="24"/>
          <w:szCs w:val="24"/>
        </w:rPr>
        <w:t xml:space="preserve">Программа предназначена для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proofErr w:type="gramStart"/>
      <w:r>
        <w:rPr>
          <w:rFonts w:ascii="Times New Roman" w:hAnsi="Times New Roman"/>
          <w:sz w:val="24"/>
          <w:szCs w:val="24"/>
        </w:rPr>
        <w:t>10  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11A8">
        <w:rPr>
          <w:rFonts w:ascii="Times New Roman" w:hAnsi="Times New Roman"/>
          <w:sz w:val="24"/>
          <w:szCs w:val="24"/>
        </w:rPr>
        <w:t xml:space="preserve">11-х классов. </w:t>
      </w:r>
    </w:p>
    <w:p w:rsidR="00E53323" w:rsidRDefault="00E53323" w:rsidP="00E53323">
      <w:pPr>
        <w:ind w:right="544"/>
        <w:jc w:val="both"/>
        <w:rPr>
          <w:rFonts w:eastAsia="Calibri"/>
          <w:b/>
          <w:lang w:eastAsia="en-US"/>
        </w:rPr>
      </w:pPr>
      <w:r w:rsidRPr="0075726D">
        <w:rPr>
          <w:rFonts w:eastAsia="Calibri"/>
          <w:b/>
          <w:lang w:eastAsia="en-US"/>
        </w:rPr>
        <w:t>Объем Программы.</w:t>
      </w:r>
    </w:p>
    <w:p w:rsidR="00E53323" w:rsidRPr="0075726D" w:rsidRDefault="00E53323" w:rsidP="00E53323">
      <w:pPr>
        <w:ind w:right="544"/>
        <w:jc w:val="both"/>
        <w:rPr>
          <w:rFonts w:eastAsia="Calibri"/>
          <w:lang w:eastAsia="en-US"/>
        </w:rPr>
      </w:pPr>
      <w:r w:rsidRPr="0075726D">
        <w:rPr>
          <w:rFonts w:eastAsia="Calibri"/>
          <w:lang w:eastAsia="en-US"/>
        </w:rPr>
        <w:t xml:space="preserve">Данная Программа </w:t>
      </w:r>
      <w:r>
        <w:rPr>
          <w:rFonts w:eastAsia="Calibri"/>
          <w:lang w:eastAsia="en-US"/>
        </w:rPr>
        <w:t>рассчитана на 1 год обучения (34</w:t>
      </w:r>
      <w:r w:rsidRPr="0075726D">
        <w:rPr>
          <w:rFonts w:eastAsia="Calibri"/>
          <w:lang w:eastAsia="en-US"/>
        </w:rPr>
        <w:t xml:space="preserve"> ч.) </w:t>
      </w:r>
    </w:p>
    <w:p w:rsidR="00E53323" w:rsidRDefault="00E53323" w:rsidP="00E53323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Форма организации образовательной деятельности.</w:t>
      </w:r>
    </w:p>
    <w:p w:rsidR="00E53323" w:rsidRDefault="00E53323" w:rsidP="00E53323">
      <w:pPr>
        <w:pStyle w:val="a4"/>
        <w:spacing w:before="0" w:beforeAutospacing="0" w:after="0" w:afterAutospacing="0"/>
      </w:pPr>
      <w:r w:rsidRPr="00D87B4C">
        <w:t>Форма обучения – очная.</w:t>
      </w:r>
    </w:p>
    <w:p w:rsidR="00E53323" w:rsidRDefault="00E53323" w:rsidP="00E53323">
      <w:pPr>
        <w:pStyle w:val="a4"/>
        <w:spacing w:before="0" w:beforeAutospacing="0" w:after="0" w:afterAutospacing="0"/>
        <w:rPr>
          <w:b/>
        </w:rPr>
      </w:pPr>
      <w:r w:rsidRPr="001923AF">
        <w:rPr>
          <w:b/>
        </w:rPr>
        <w:t>Виды занятий</w:t>
      </w:r>
    </w:p>
    <w:p w:rsidR="00E53323" w:rsidRDefault="00E53323" w:rsidP="00E53323">
      <w:pPr>
        <w:pStyle w:val="a4"/>
        <w:spacing w:before="0" w:beforeAutospacing="0" w:after="0" w:afterAutospacing="0"/>
      </w:pPr>
      <w:r>
        <w:t>Учебное занятие.</w:t>
      </w:r>
    </w:p>
    <w:p w:rsidR="00E53323" w:rsidRPr="001923AF" w:rsidRDefault="00E53323" w:rsidP="00E53323">
      <w:pPr>
        <w:pStyle w:val="a4"/>
        <w:spacing w:before="0" w:beforeAutospacing="0" w:after="0" w:afterAutospacing="0"/>
        <w:rPr>
          <w:b/>
        </w:rPr>
      </w:pPr>
      <w:r w:rsidRPr="001923AF">
        <w:rPr>
          <w:b/>
        </w:rPr>
        <w:t>Режим занятий</w:t>
      </w:r>
    </w:p>
    <w:p w:rsidR="00E53323" w:rsidRPr="001923AF" w:rsidRDefault="00E53323" w:rsidP="00E53323">
      <w:pPr>
        <w:pStyle w:val="a4"/>
        <w:spacing w:before="0" w:beforeAutospacing="0" w:after="0" w:afterAutospacing="0"/>
      </w:pPr>
      <w:r>
        <w:t>Занятия проводятся 1 раз в неделю по 1 часу.</w:t>
      </w:r>
    </w:p>
    <w:p w:rsidR="00E53323" w:rsidRPr="00AF11A8" w:rsidRDefault="00E53323" w:rsidP="00E53323">
      <w:pPr>
        <w:tabs>
          <w:tab w:val="left" w:pos="3060"/>
        </w:tabs>
        <w:ind w:right="546"/>
        <w:contextualSpacing/>
        <w:jc w:val="both"/>
      </w:pPr>
      <w:r>
        <w:rPr>
          <w:b/>
        </w:rPr>
        <w:t>Цель курса</w:t>
      </w:r>
      <w:r w:rsidRPr="00AF11A8">
        <w:t>– сформировать целостную социально-экономич</w:t>
      </w:r>
      <w:r>
        <w:t>ескую картину мира у учащихся 10</w:t>
      </w:r>
      <w:r w:rsidRPr="00AF11A8">
        <w:t>-11 классов, научить их исследовательски относиться к экономической действительности.</w:t>
      </w:r>
    </w:p>
    <w:p w:rsidR="00E53323" w:rsidRPr="00AF11A8" w:rsidRDefault="00E53323" w:rsidP="00E53323">
      <w:pPr>
        <w:tabs>
          <w:tab w:val="left" w:pos="3060"/>
        </w:tabs>
        <w:ind w:right="546"/>
        <w:contextualSpacing/>
        <w:jc w:val="both"/>
      </w:pPr>
      <w:r>
        <w:t>Поэтому в ходе изучения курса</w:t>
      </w:r>
      <w:r w:rsidRPr="00AF11A8">
        <w:t xml:space="preserve"> посредством совместной деятельности </w:t>
      </w:r>
      <w:proofErr w:type="gramStart"/>
      <w:r>
        <w:t xml:space="preserve">обучающихся </w:t>
      </w:r>
      <w:r w:rsidRPr="00AF11A8">
        <w:t xml:space="preserve"> и</w:t>
      </w:r>
      <w:proofErr w:type="gramEnd"/>
      <w:r w:rsidRPr="00AF11A8">
        <w:t xml:space="preserve"> учителя осуществляется решение исследовательских задач. В ходе решения таких задач, учащиеся осваивают методы научного познания и получают опыт самостоятельной исследовательской деятельности в области экономики. Вместе с тем для понимания сущности современного экономического знания необходимо изучить появление этого знания в ген</w:t>
      </w:r>
      <w:r>
        <w:t xml:space="preserve">езисе. Поэтому </w:t>
      </w:r>
      <w:proofErr w:type="gramStart"/>
      <w:r w:rsidRPr="00AF11A8">
        <w:t>изучения экономики</w:t>
      </w:r>
      <w:proofErr w:type="gramEnd"/>
      <w:r w:rsidRPr="00AF11A8">
        <w:t xml:space="preserve"> учащиеся исследуют основные этапы фо</w:t>
      </w:r>
      <w:r>
        <w:t xml:space="preserve">рмирования экономической мысли. </w:t>
      </w:r>
      <w:r w:rsidRPr="00AF11A8">
        <w:t>Одной из важнейших целей современного образования является освоение учащимися культуры проектной деятельности, которая предполагает формулирование целей и способов их достижения, планирование подготовительного и практического этапов проекта, реализацию проекта. Учиться проектированию на уроках экономики можно в форме экономических игр как в рамках самого урока, так и вне его.</w:t>
      </w:r>
    </w:p>
    <w:p w:rsidR="00E53323" w:rsidRPr="00AF11A8" w:rsidRDefault="00E53323" w:rsidP="00E53323">
      <w:pPr>
        <w:tabs>
          <w:tab w:val="left" w:pos="3060"/>
        </w:tabs>
        <w:ind w:right="546"/>
        <w:contextualSpacing/>
        <w:jc w:val="both"/>
      </w:pPr>
      <w:r w:rsidRPr="00AF11A8">
        <w:t xml:space="preserve">Вместе с тем важно проводить параллель между экономикой и другими предметами области «Общественные науки», в первую очередь обществознанием (философией, </w:t>
      </w:r>
      <w:r w:rsidRPr="00AF11A8">
        <w:lastRenderedPageBreak/>
        <w:t>политологией, социологией, психологией, культурологией), а также экономической географией и историей. Необходимо не просто знать экономическую теорию, но и уметь понимать сущность экономических явлений и процессов, объяснять их историческое развитие и географическую</w:t>
      </w:r>
      <w:r>
        <w:t xml:space="preserve"> детерминацию. Поэтому на занятиях</w:t>
      </w:r>
      <w:r w:rsidRPr="00AF11A8">
        <w:t xml:space="preserve"> экономики должны устанавливаться </w:t>
      </w:r>
      <w:proofErr w:type="spellStart"/>
      <w:r w:rsidRPr="00AF11A8">
        <w:t>межпредметные</w:t>
      </w:r>
      <w:proofErr w:type="spellEnd"/>
      <w:r w:rsidRPr="00AF11A8">
        <w:t xml:space="preserve"> связи, позволяющие ученикам сформировать целостное представление и понимание общества и экономической сферы, развивающ</w:t>
      </w:r>
      <w:r>
        <w:t xml:space="preserve">ихся во времени и пространстве. </w:t>
      </w:r>
      <w:r w:rsidRPr="00AF11A8">
        <w:t>Методологической основой данной программы является системно-</w:t>
      </w:r>
      <w:proofErr w:type="spellStart"/>
      <w:r w:rsidRPr="00AF11A8">
        <w:t>деятельностный</w:t>
      </w:r>
      <w:proofErr w:type="spellEnd"/>
      <w:r w:rsidRPr="00AF11A8">
        <w:t xml:space="preserve"> подход (что указано во ФГОС). Это означает, что особым образом структурировано содержание курса: оно имеет как предметный, так и </w:t>
      </w:r>
      <w:proofErr w:type="spellStart"/>
      <w:r w:rsidRPr="00AF11A8">
        <w:t>метапредметный</w:t>
      </w:r>
      <w:proofErr w:type="spellEnd"/>
      <w:r w:rsidRPr="00AF11A8">
        <w:t xml:space="preserve"> компонент. Этому содержанию соответствует технология обучения, включающая разные формы уроков: урок-планирование, проблемную лекцию, практикум, семинар, урок контроля. Методика обучения имеет </w:t>
      </w:r>
      <w:proofErr w:type="spellStart"/>
      <w:r w:rsidRPr="00AF11A8">
        <w:t>критериальный</w:t>
      </w:r>
      <w:proofErr w:type="spellEnd"/>
      <w:r w:rsidRPr="00AF11A8">
        <w:t xml:space="preserve"> характер, что позволяет учителю и ученикам знать, что именно (какие знания и умения) оценивается и как именно (по каким критериям).</w:t>
      </w:r>
    </w:p>
    <w:p w:rsidR="00E53323" w:rsidRPr="00AF11A8" w:rsidRDefault="00E53323" w:rsidP="00E53323">
      <w:pPr>
        <w:tabs>
          <w:tab w:val="left" w:pos="3060"/>
        </w:tabs>
        <w:ind w:right="546"/>
        <w:contextualSpacing/>
        <w:jc w:val="both"/>
        <w:rPr>
          <w:b/>
        </w:rPr>
      </w:pPr>
      <w:r>
        <w:rPr>
          <w:b/>
        </w:rPr>
        <w:t xml:space="preserve">Задачи </w:t>
      </w:r>
      <w:r w:rsidRPr="00AF11A8">
        <w:rPr>
          <w:b/>
        </w:rPr>
        <w:t xml:space="preserve">образовательной деятельности на </w:t>
      </w:r>
      <w:proofErr w:type="gramStart"/>
      <w:r>
        <w:rPr>
          <w:b/>
        </w:rPr>
        <w:t xml:space="preserve">занятиях </w:t>
      </w:r>
      <w:r w:rsidRPr="00AF11A8">
        <w:rPr>
          <w:b/>
        </w:rPr>
        <w:t xml:space="preserve"> экономики</w:t>
      </w:r>
      <w:proofErr w:type="gramEnd"/>
    </w:p>
    <w:p w:rsidR="00E53323" w:rsidRPr="00AF11A8" w:rsidRDefault="00E53323" w:rsidP="00E53323">
      <w:pPr>
        <w:numPr>
          <w:ilvl w:val="0"/>
          <w:numId w:val="1"/>
        </w:numPr>
        <w:tabs>
          <w:tab w:val="left" w:pos="3060"/>
        </w:tabs>
        <w:ind w:left="567" w:right="546"/>
        <w:contextualSpacing/>
        <w:jc w:val="both"/>
      </w:pPr>
      <w:r w:rsidRPr="00AF11A8">
        <w:t>мировоззрение,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</w:t>
      </w:r>
    </w:p>
    <w:p w:rsidR="00E53323" w:rsidRPr="00AF11A8" w:rsidRDefault="00E53323" w:rsidP="00E53323">
      <w:pPr>
        <w:numPr>
          <w:ilvl w:val="0"/>
          <w:numId w:val="1"/>
        </w:numPr>
        <w:tabs>
          <w:tab w:val="left" w:pos="3060"/>
        </w:tabs>
        <w:ind w:left="567" w:right="546"/>
        <w:contextualSpacing/>
        <w:jc w:val="both"/>
      </w:pPr>
      <w:r w:rsidRPr="00AF11A8">
        <w:t>субъективной позиции учащегося (самоопределение и самореализация в сфере экономических отношений);</w:t>
      </w:r>
    </w:p>
    <w:p w:rsidR="00E53323" w:rsidRPr="00AF11A8" w:rsidRDefault="00E53323" w:rsidP="00E53323">
      <w:pPr>
        <w:numPr>
          <w:ilvl w:val="0"/>
          <w:numId w:val="1"/>
        </w:numPr>
        <w:tabs>
          <w:tab w:val="left" w:pos="3060"/>
        </w:tabs>
        <w:ind w:left="567" w:right="546"/>
        <w:contextualSpacing/>
        <w:jc w:val="both"/>
      </w:pPr>
      <w:r w:rsidRPr="00AF11A8">
        <w:t>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E53323" w:rsidRPr="00AF11A8" w:rsidRDefault="00E53323" w:rsidP="00E53323">
      <w:pPr>
        <w:numPr>
          <w:ilvl w:val="0"/>
          <w:numId w:val="2"/>
        </w:numPr>
        <w:tabs>
          <w:tab w:val="left" w:pos="3060"/>
        </w:tabs>
        <w:ind w:left="567" w:right="546"/>
        <w:contextualSpacing/>
        <w:jc w:val="both"/>
      </w:pPr>
      <w:r w:rsidRPr="00AF11A8"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E53323" w:rsidRPr="00AF11A8" w:rsidRDefault="00E53323" w:rsidP="00E53323">
      <w:pPr>
        <w:numPr>
          <w:ilvl w:val="0"/>
          <w:numId w:val="2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:rsidR="00E53323" w:rsidRPr="00AF11A8" w:rsidRDefault="00E53323" w:rsidP="00E53323">
      <w:pPr>
        <w:numPr>
          <w:ilvl w:val="0"/>
          <w:numId w:val="2"/>
        </w:numPr>
        <w:tabs>
          <w:tab w:val="left" w:pos="3060"/>
        </w:tabs>
        <w:ind w:left="567" w:right="546"/>
        <w:contextualSpacing/>
        <w:jc w:val="both"/>
      </w:pPr>
      <w:r w:rsidRPr="00AF11A8">
        <w:t>базовых методов научного познания, используемых в экономике;</w:t>
      </w:r>
    </w:p>
    <w:p w:rsidR="00E53323" w:rsidRPr="00AF11A8" w:rsidRDefault="00E53323" w:rsidP="00E53323">
      <w:pPr>
        <w:numPr>
          <w:ilvl w:val="0"/>
          <w:numId w:val="2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E53323" w:rsidRPr="00AF11A8" w:rsidRDefault="00E53323" w:rsidP="00E53323">
      <w:pPr>
        <w:numPr>
          <w:ilvl w:val="0"/>
          <w:numId w:val="2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осуществлять рефлексию собственной учебной и практической деятельности.</w:t>
      </w:r>
    </w:p>
    <w:p w:rsidR="00E53323" w:rsidRPr="00AF11A8" w:rsidRDefault="00E53323" w:rsidP="00E53323">
      <w:pPr>
        <w:numPr>
          <w:ilvl w:val="0"/>
          <w:numId w:val="3"/>
        </w:numPr>
        <w:tabs>
          <w:tab w:val="left" w:pos="3060"/>
        </w:tabs>
        <w:ind w:left="567" w:right="546"/>
        <w:contextualSpacing/>
        <w:jc w:val="both"/>
      </w:pPr>
      <w:r w:rsidRPr="00AF11A8">
        <w:t>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интеграция;</w:t>
      </w:r>
    </w:p>
    <w:p w:rsidR="00E53323" w:rsidRPr="00AF11A8" w:rsidRDefault="00E53323" w:rsidP="00E53323">
      <w:pPr>
        <w:numPr>
          <w:ilvl w:val="0"/>
          <w:numId w:val="3"/>
        </w:numPr>
        <w:tabs>
          <w:tab w:val="left" w:pos="3060"/>
        </w:tabs>
        <w:ind w:left="567" w:right="546"/>
        <w:contextualSpacing/>
        <w:jc w:val="both"/>
      </w:pPr>
      <w:r w:rsidRPr="00AF11A8">
        <w:t>знаниями специфики развития экономической сферы жизни современного российского общества, экономических институтов.</w:t>
      </w:r>
    </w:p>
    <w:p w:rsidR="00E53323" w:rsidRDefault="00E53323" w:rsidP="00E53323">
      <w:pPr>
        <w:tabs>
          <w:tab w:val="left" w:pos="3060"/>
        </w:tabs>
        <w:ind w:left="567" w:right="546"/>
        <w:contextualSpacing/>
        <w:jc w:val="center"/>
        <w:rPr>
          <w:b/>
        </w:rPr>
      </w:pPr>
      <w:r w:rsidRPr="00AF11A8">
        <w:br w:type="page"/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center"/>
      </w:pPr>
      <w:r>
        <w:rPr>
          <w:b/>
        </w:rPr>
        <w:lastRenderedPageBreak/>
        <w:t>Планируемые р</w:t>
      </w:r>
      <w:r w:rsidRPr="00AF11A8">
        <w:rPr>
          <w:b/>
        </w:rPr>
        <w:t xml:space="preserve">езультаты </w:t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both"/>
        <w:rPr>
          <w:b/>
          <w:i/>
          <w:u w:val="single"/>
        </w:rPr>
      </w:pPr>
      <w:r w:rsidRPr="00AF11A8">
        <w:rPr>
          <w:b/>
          <w:i/>
          <w:u w:val="single"/>
        </w:rPr>
        <w:t>Личностные</w:t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both"/>
      </w:pPr>
      <w:r w:rsidRPr="00AF11A8">
        <w:rPr>
          <w:i/>
        </w:rPr>
        <w:t xml:space="preserve">1. </w:t>
      </w:r>
      <w:proofErr w:type="spellStart"/>
      <w:r w:rsidRPr="00AF11A8">
        <w:t>Сформированность</w:t>
      </w:r>
      <w:proofErr w:type="spellEnd"/>
      <w:r w:rsidRPr="00AF11A8"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both"/>
      </w:pPr>
      <w:r w:rsidRPr="00AF11A8">
        <w:t xml:space="preserve">2. </w:t>
      </w:r>
      <w:proofErr w:type="spellStart"/>
      <w:r w:rsidRPr="00AF11A8">
        <w:t>Сформированность</w:t>
      </w:r>
      <w:proofErr w:type="spellEnd"/>
      <w:r w:rsidRPr="00AF11A8">
        <w:t xml:space="preserve">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both"/>
      </w:pPr>
      <w:r w:rsidRPr="00AF11A8">
        <w:t xml:space="preserve">3. </w:t>
      </w:r>
      <w:proofErr w:type="spellStart"/>
      <w:r w:rsidRPr="00AF11A8">
        <w:t>Сформированность</w:t>
      </w:r>
      <w:proofErr w:type="spellEnd"/>
      <w:r w:rsidRPr="00AF11A8"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</w:t>
      </w:r>
      <w:r>
        <w:t>.</w:t>
      </w:r>
    </w:p>
    <w:p w:rsidR="00E53323" w:rsidRPr="00AF11A8" w:rsidRDefault="00E53323" w:rsidP="00E53323">
      <w:pPr>
        <w:tabs>
          <w:tab w:val="left" w:pos="3060"/>
        </w:tabs>
        <w:ind w:left="567" w:right="546"/>
        <w:contextualSpacing/>
        <w:jc w:val="both"/>
        <w:rPr>
          <w:b/>
          <w:i/>
          <w:u w:val="single"/>
        </w:rPr>
      </w:pPr>
      <w:proofErr w:type="spellStart"/>
      <w:r w:rsidRPr="00AF11A8">
        <w:rPr>
          <w:b/>
          <w:i/>
          <w:u w:val="single"/>
        </w:rPr>
        <w:t>Метапредметные</w:t>
      </w:r>
      <w:proofErr w:type="spellEnd"/>
      <w:r w:rsidRPr="00AF11A8">
        <w:rPr>
          <w:b/>
          <w:i/>
          <w:u w:val="single"/>
        </w:rPr>
        <w:t>:</w:t>
      </w:r>
    </w:p>
    <w:p w:rsidR="00E53323" w:rsidRPr="00AF11A8" w:rsidRDefault="00E53323" w:rsidP="00E53323">
      <w:pPr>
        <w:numPr>
          <w:ilvl w:val="0"/>
          <w:numId w:val="4"/>
        </w:numPr>
        <w:tabs>
          <w:tab w:val="left" w:pos="3060"/>
        </w:tabs>
        <w:ind w:left="567" w:right="546"/>
        <w:contextualSpacing/>
        <w:jc w:val="both"/>
      </w:pPr>
      <w:r w:rsidRPr="00AF11A8">
        <w:t xml:space="preserve">Владение умения принимать рациональные </w:t>
      </w:r>
      <w:proofErr w:type="gramStart"/>
      <w:r w:rsidRPr="00AF11A8">
        <w:t>решения  в</w:t>
      </w:r>
      <w:proofErr w:type="gramEnd"/>
      <w:r w:rsidRPr="00AF11A8">
        <w:t xml:space="preserve">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E53323" w:rsidRPr="00AF11A8" w:rsidRDefault="00E53323" w:rsidP="00E53323">
      <w:pPr>
        <w:numPr>
          <w:ilvl w:val="0"/>
          <w:numId w:val="4"/>
        </w:numPr>
        <w:tabs>
          <w:tab w:val="left" w:pos="3060"/>
        </w:tabs>
        <w:ind w:left="567" w:right="546"/>
        <w:contextualSpacing/>
        <w:jc w:val="both"/>
      </w:pPr>
      <w:r w:rsidRPr="00AF11A8">
        <w:t xml:space="preserve">Владение умением умение разрабатывать и реализовывать проекты экономического и междисциплинарного характера, в том числе исследовательские проекты; </w:t>
      </w:r>
    </w:p>
    <w:p w:rsidR="00E53323" w:rsidRPr="00AF11A8" w:rsidRDefault="00E53323" w:rsidP="00E53323">
      <w:pPr>
        <w:numPr>
          <w:ilvl w:val="0"/>
          <w:numId w:val="4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базовыми методами научного познания, используемыми в экономике, включая умения:</w:t>
      </w:r>
    </w:p>
    <w:p w:rsidR="00E53323" w:rsidRPr="00AF11A8" w:rsidRDefault="00E53323" w:rsidP="00E53323">
      <w:pPr>
        <w:numPr>
          <w:ilvl w:val="0"/>
          <w:numId w:val="5"/>
        </w:numPr>
        <w:tabs>
          <w:tab w:val="left" w:pos="3060"/>
        </w:tabs>
        <w:ind w:left="567" w:right="546"/>
        <w:contextualSpacing/>
        <w:jc w:val="both"/>
      </w:pPr>
      <w:r w:rsidRPr="00AF11A8">
        <w:t xml:space="preserve">Осуществлять поиск актуальной экономической информации в различных источниках (оригинальные тексты, нормативные акты, </w:t>
      </w:r>
      <w:proofErr w:type="spellStart"/>
      <w:r w:rsidRPr="00AF11A8">
        <w:t>интернет-ресурсы</w:t>
      </w:r>
      <w:proofErr w:type="spellEnd"/>
      <w:r w:rsidRPr="00AF11A8">
        <w:t>, научная и учебная литература);</w:t>
      </w:r>
    </w:p>
    <w:p w:rsidR="00E53323" w:rsidRPr="00AF11A8" w:rsidRDefault="00E53323" w:rsidP="00E53323">
      <w:pPr>
        <w:numPr>
          <w:ilvl w:val="0"/>
          <w:numId w:val="5"/>
        </w:numPr>
        <w:tabs>
          <w:tab w:val="left" w:pos="3060"/>
        </w:tabs>
        <w:ind w:left="567" w:right="546"/>
        <w:contextualSpacing/>
        <w:jc w:val="both"/>
      </w:pPr>
      <w:r w:rsidRPr="00AF11A8">
        <w:t>делать анализ, синтез, обобщение, классификацию, систематизацию экономических явлений и процессов;</w:t>
      </w:r>
    </w:p>
    <w:p w:rsidR="00E53323" w:rsidRPr="00AF11A8" w:rsidRDefault="00E53323" w:rsidP="00E53323">
      <w:pPr>
        <w:numPr>
          <w:ilvl w:val="0"/>
          <w:numId w:val="5"/>
        </w:numPr>
        <w:tabs>
          <w:tab w:val="left" w:pos="3060"/>
        </w:tabs>
        <w:ind w:left="567" w:right="546"/>
        <w:contextualSpacing/>
        <w:jc w:val="both"/>
      </w:pPr>
      <w:r w:rsidRPr="00AF11A8">
        <w:t>выявлять причинно-следственные, функциональные, иерархические связи между экономическими явлениями и процессами:</w:t>
      </w:r>
    </w:p>
    <w:p w:rsidR="00E53323" w:rsidRPr="00AF11A8" w:rsidRDefault="00E53323" w:rsidP="00E53323">
      <w:pPr>
        <w:numPr>
          <w:ilvl w:val="0"/>
          <w:numId w:val="5"/>
        </w:numPr>
        <w:tabs>
          <w:tab w:val="left" w:pos="3060"/>
        </w:tabs>
        <w:ind w:left="567" w:right="546"/>
        <w:contextualSpacing/>
        <w:jc w:val="both"/>
      </w:pPr>
      <w:r w:rsidRPr="00AF11A8">
        <w:t>прогнозировать развитие экономических процессов.</w:t>
      </w:r>
    </w:p>
    <w:p w:rsidR="00E53323" w:rsidRPr="00AF11A8" w:rsidRDefault="00E53323" w:rsidP="00E53323">
      <w:pPr>
        <w:numPr>
          <w:ilvl w:val="0"/>
          <w:numId w:val="4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E53323" w:rsidRPr="00AF11A8" w:rsidRDefault="00E53323" w:rsidP="00E53323">
      <w:pPr>
        <w:numPr>
          <w:ilvl w:val="0"/>
          <w:numId w:val="4"/>
        </w:numPr>
        <w:tabs>
          <w:tab w:val="left" w:pos="3060"/>
        </w:tabs>
        <w:ind w:left="567" w:right="546"/>
        <w:contextualSpacing/>
        <w:jc w:val="both"/>
      </w:pPr>
      <w:r w:rsidRPr="00AF11A8">
        <w:t xml:space="preserve">Владение умением осуществлять рефлексию </w:t>
      </w:r>
      <w:proofErr w:type="gramStart"/>
      <w:r w:rsidRPr="00AF11A8">
        <w:t>собственной  учебной</w:t>
      </w:r>
      <w:proofErr w:type="gramEnd"/>
      <w:r w:rsidRPr="00AF11A8">
        <w:t xml:space="preserve"> и практической деятельности.</w:t>
      </w:r>
    </w:p>
    <w:p w:rsidR="00E53323" w:rsidRDefault="00E53323" w:rsidP="00E53323">
      <w:pPr>
        <w:tabs>
          <w:tab w:val="left" w:pos="3060"/>
        </w:tabs>
        <w:ind w:left="567" w:right="546"/>
        <w:contextualSpacing/>
        <w:jc w:val="both"/>
        <w:rPr>
          <w:rFonts w:eastAsia="Calibri"/>
          <w:b/>
          <w:lang w:eastAsia="en-US"/>
        </w:rPr>
      </w:pPr>
    </w:p>
    <w:p w:rsidR="00E53323" w:rsidRDefault="00E53323" w:rsidP="00E53323">
      <w:pPr>
        <w:jc w:val="both"/>
        <w:rPr>
          <w:b/>
          <w:bCs/>
          <w:bdr w:val="none" w:sz="0" w:space="0" w:color="auto" w:frame="1"/>
        </w:rPr>
      </w:pPr>
      <w:r w:rsidRPr="001923AF">
        <w:rPr>
          <w:b/>
          <w:bCs/>
          <w:bdr w:val="none" w:sz="0" w:space="0" w:color="auto" w:frame="1"/>
        </w:rPr>
        <w:t>Формы аттестации/контроля</w:t>
      </w:r>
    </w:p>
    <w:p w:rsidR="00E53323" w:rsidRDefault="00E53323" w:rsidP="00E53323">
      <w:pPr>
        <w:jc w:val="both"/>
        <w:rPr>
          <w:bCs/>
          <w:bdr w:val="none" w:sz="0" w:space="0" w:color="auto" w:frame="1"/>
        </w:rPr>
      </w:pPr>
      <w:r w:rsidRPr="00F30840">
        <w:rPr>
          <w:bCs/>
          <w:bdr w:val="none" w:sz="0" w:space="0" w:color="auto" w:frame="1"/>
        </w:rPr>
        <w:t>В процессе реализации Программы используется следующие виды контроля: входной, текущий и итоговый.</w:t>
      </w:r>
    </w:p>
    <w:p w:rsidR="00E53323" w:rsidRPr="00F30840" w:rsidRDefault="00E53323" w:rsidP="00E53323">
      <w:pPr>
        <w:spacing w:after="196"/>
        <w:ind w:right="61" w:firstLine="567"/>
      </w:pPr>
      <w:r>
        <w:rPr>
          <w:b/>
        </w:rPr>
        <w:t xml:space="preserve">- </w:t>
      </w:r>
      <w:r w:rsidRPr="00F30840">
        <w:rPr>
          <w:b/>
        </w:rPr>
        <w:t>входной контроль</w:t>
      </w:r>
      <w:r w:rsidRPr="00F30840">
        <w:t xml:space="preserve"> осуществляется в форме ознакомительной беседы с обучающимися с целью введения их в мир </w:t>
      </w:r>
      <w:r>
        <w:t>фото</w:t>
      </w:r>
      <w:r w:rsidRPr="00F30840">
        <w:t xml:space="preserve">, правил организации рабочего места, санитарии, гигиены и безопасной работы; </w:t>
      </w:r>
    </w:p>
    <w:p w:rsidR="00E53323" w:rsidRPr="00F30840" w:rsidRDefault="00E53323" w:rsidP="00E53323">
      <w:pPr>
        <w:ind w:right="61" w:firstLine="567"/>
      </w:pPr>
      <w:r w:rsidRPr="00F30840">
        <w:rPr>
          <w:b/>
        </w:rPr>
        <w:t>- текущий контроль</w:t>
      </w:r>
      <w:r w:rsidRPr="00F30840">
        <w:t xml:space="preserve"> включает в себя устные опросы, выполнение практических заданий; </w:t>
      </w:r>
    </w:p>
    <w:p w:rsidR="00E53323" w:rsidRPr="00F30840" w:rsidRDefault="00E53323" w:rsidP="00E53323">
      <w:pPr>
        <w:ind w:right="61" w:firstLine="567"/>
      </w:pPr>
      <w:r w:rsidRPr="00F30840">
        <w:rPr>
          <w:b/>
        </w:rPr>
        <w:t>- итоговый контроль</w:t>
      </w:r>
      <w:r w:rsidRPr="00F30840">
        <w:t xml:space="preserve"> осуществляется в форме выставки творческих работ, включающую обобщающ</w:t>
      </w:r>
      <w:r>
        <w:t>ие задания по пройденным темам, участие в конкурсах разного уровня.</w:t>
      </w:r>
    </w:p>
    <w:p w:rsidR="00E53323" w:rsidRPr="00F30840" w:rsidRDefault="00E53323" w:rsidP="00E53323">
      <w:pPr>
        <w:ind w:firstLine="567"/>
        <w:rPr>
          <w:b/>
          <w:szCs w:val="28"/>
        </w:rPr>
      </w:pPr>
      <w:r w:rsidRPr="00F30840">
        <w:rPr>
          <w:b/>
          <w:szCs w:val="28"/>
        </w:rPr>
        <w:t>Формы аттестации</w:t>
      </w:r>
    </w:p>
    <w:p w:rsidR="00E53323" w:rsidRPr="00F30840" w:rsidRDefault="00E53323" w:rsidP="00E53323">
      <w:pPr>
        <w:ind w:firstLine="567"/>
        <w:rPr>
          <w:szCs w:val="28"/>
          <w:shd w:val="clear" w:color="auto" w:fill="FFFFFF"/>
        </w:rPr>
      </w:pPr>
      <w:r w:rsidRPr="00F30840">
        <w:rPr>
          <w:szCs w:val="28"/>
          <w:shd w:val="clear" w:color="auto" w:fill="FFFFFF"/>
        </w:rPr>
        <w:t>-Беседа</w:t>
      </w:r>
    </w:p>
    <w:p w:rsidR="00E53323" w:rsidRPr="00F30840" w:rsidRDefault="00E53323" w:rsidP="00E53323">
      <w:pPr>
        <w:ind w:firstLine="567"/>
        <w:rPr>
          <w:szCs w:val="28"/>
          <w:shd w:val="clear" w:color="auto" w:fill="FFFFFF"/>
        </w:rPr>
      </w:pPr>
      <w:r w:rsidRPr="00F30840">
        <w:rPr>
          <w:szCs w:val="28"/>
          <w:shd w:val="clear" w:color="auto" w:fill="FFFFFF"/>
        </w:rPr>
        <w:t>-Практическое задание</w:t>
      </w:r>
    </w:p>
    <w:p w:rsidR="00E53323" w:rsidRDefault="00E53323" w:rsidP="00E53323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E53323" w:rsidRDefault="00E53323" w:rsidP="00E53323">
      <w:pPr>
        <w:spacing w:after="200" w:line="276" w:lineRule="auto"/>
        <w:jc w:val="center"/>
        <w:rPr>
          <w:b/>
        </w:rPr>
      </w:pPr>
    </w:p>
    <w:p w:rsidR="00E53323" w:rsidRDefault="00E53323" w:rsidP="00E53323">
      <w:pPr>
        <w:spacing w:after="200" w:line="276" w:lineRule="auto"/>
        <w:jc w:val="center"/>
        <w:rPr>
          <w:b/>
        </w:rPr>
      </w:pPr>
      <w:r>
        <w:rPr>
          <w:b/>
        </w:rPr>
        <w:t>Содержание элективного курса</w:t>
      </w:r>
    </w:p>
    <w:p w:rsidR="00E53323" w:rsidRPr="00873F51" w:rsidRDefault="00E53323" w:rsidP="00E5332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Эконо</w:t>
      </w:r>
      <w:r>
        <w:rPr>
          <w:rFonts w:ascii="Times New Roman" w:hAnsi="Times New Roman"/>
          <w:b/>
          <w:sz w:val="24"/>
          <w:szCs w:val="24"/>
        </w:rPr>
        <w:t xml:space="preserve">мика и экономическая наука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75726D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3F51">
        <w:rPr>
          <w:rFonts w:ascii="Times New Roman" w:hAnsi="Times New Roman"/>
          <w:sz w:val="24"/>
          <w:szCs w:val="24"/>
        </w:rPr>
        <w:t xml:space="preserve">Что изучает экономическая наука. Потребности. Ограниченность ресурсов. Свободные и экономические блага. 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Ограниченность ресурсов. </w:t>
      </w:r>
      <w:r w:rsidRPr="00873F51">
        <w:rPr>
          <w:rFonts w:ascii="Times New Roman" w:hAnsi="Times New Roman"/>
          <w:sz w:val="24"/>
          <w:szCs w:val="24"/>
        </w:rPr>
        <w:t xml:space="preserve">Выбор и альтернативная стоимость.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7572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>Факторы производства и факторные доходы.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(заработная плата, рента, процент, прибыль). </w:t>
      </w:r>
      <w:r w:rsidRPr="00873F51">
        <w:rPr>
          <w:rFonts w:ascii="Times New Roman" w:hAnsi="Times New Roman"/>
          <w:sz w:val="24"/>
          <w:szCs w:val="24"/>
        </w:rPr>
        <w:t xml:space="preserve">  Главные вопросы экономики.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Типы экономических систем </w:t>
      </w:r>
      <w:r w:rsidRPr="00873F51">
        <w:rPr>
          <w:rFonts w:ascii="Times New Roman" w:hAnsi="Times New Roman"/>
          <w:sz w:val="24"/>
          <w:szCs w:val="24"/>
        </w:rPr>
        <w:t xml:space="preserve">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75726D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 xml:space="preserve">Типы экономических систем. Собственность.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 xml:space="preserve">Конкуренция. Экономическая свобода. 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Значение специализации и обмена.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Рынок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873F51">
        <w:rPr>
          <w:rFonts w:ascii="Times New Roman" w:hAnsi="Times New Roman"/>
          <w:sz w:val="24"/>
          <w:szCs w:val="24"/>
        </w:rPr>
        <w:t xml:space="preserve">Рынок одного товара. Спрос. Кривая спроса. Факторы спроса и сдвиги кривых спроса. Кривая предложения.  Закон предложения. 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 xml:space="preserve">Факторы предложения и сдвиги кривых и предложения.  Рыночное равновесие Основные рыночные структуры.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Основы денежного механизма </w:t>
      </w:r>
      <w:r w:rsidRPr="00873F51">
        <w:rPr>
          <w:rFonts w:ascii="Times New Roman" w:hAnsi="Times New Roman"/>
          <w:sz w:val="24"/>
          <w:szCs w:val="24"/>
        </w:rPr>
        <w:t xml:space="preserve">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>Деньги и их функции.  Инфляция. Виды, причины и последствия инфляции. Антиинфляционные меры.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 xml:space="preserve"> Основы денежной политики государства.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Рынок труда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873F51">
        <w:rPr>
          <w:rFonts w:ascii="Times New Roman" w:hAnsi="Times New Roman"/>
          <w:sz w:val="24"/>
          <w:szCs w:val="24"/>
        </w:rPr>
        <w:t xml:space="preserve">Спрос на труд и его факторы. Предложение труда.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>Факторы предложения труда.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Заработная плата и стимулирование труда.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Соц</w:t>
      </w:r>
      <w:r>
        <w:rPr>
          <w:rFonts w:ascii="Times New Roman" w:hAnsi="Times New Roman"/>
          <w:b/>
          <w:sz w:val="24"/>
          <w:szCs w:val="24"/>
        </w:rPr>
        <w:t>иальные проблемы рынка труда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3F51">
        <w:rPr>
          <w:rFonts w:ascii="Times New Roman" w:hAnsi="Times New Roman"/>
          <w:sz w:val="24"/>
          <w:szCs w:val="24"/>
        </w:rPr>
        <w:t xml:space="preserve"> Роль профсоюзов и государства на рынках труда. Человеческий капитал. Понятие безработицы, ее причины и экономические последствия.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Государственная политика в области занятости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 xml:space="preserve"> Роль фирм в </w:t>
      </w:r>
      <w:r>
        <w:rPr>
          <w:rFonts w:ascii="Times New Roman" w:hAnsi="Times New Roman"/>
          <w:b/>
          <w:sz w:val="24"/>
          <w:szCs w:val="24"/>
        </w:rPr>
        <w:t>экономической жизни страны.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Рыночные структуры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Экономические цели фирмы, ее основные организационные формы. Производство, производительность труда. 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Факторы, влияющие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на производительность труда</w:t>
      </w:r>
      <w:r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Семейная экономика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873F51">
        <w:rPr>
          <w:rFonts w:ascii="Times New Roman" w:hAnsi="Times New Roman"/>
          <w:sz w:val="24"/>
          <w:szCs w:val="24"/>
        </w:rPr>
        <w:t xml:space="preserve">Рациональный потребитель. Реклама. Защита прав потребителя. Семейный бюджет. Источники доходов. Расходы семьи.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3F51">
        <w:rPr>
          <w:rFonts w:ascii="Times New Roman" w:hAnsi="Times New Roman"/>
          <w:sz w:val="24"/>
          <w:szCs w:val="24"/>
        </w:rPr>
        <w:t>альный</w:t>
      </w:r>
      <w:proofErr w:type="spellEnd"/>
      <w:r w:rsidRPr="00873F51">
        <w:rPr>
          <w:rFonts w:ascii="Times New Roman" w:hAnsi="Times New Roman"/>
          <w:sz w:val="24"/>
          <w:szCs w:val="24"/>
        </w:rPr>
        <w:t xml:space="preserve"> и номинальный доход. </w:t>
      </w:r>
      <w:r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Личное подсобное хозяйство. </w:t>
      </w:r>
      <w:r w:rsidRPr="00873F51">
        <w:rPr>
          <w:rFonts w:ascii="Times New Roman" w:hAnsi="Times New Roman"/>
          <w:sz w:val="24"/>
          <w:szCs w:val="24"/>
        </w:rPr>
        <w:t xml:space="preserve">Сбережения. Страхование. 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Дифференциация доходо</w:t>
      </w:r>
      <w:r>
        <w:rPr>
          <w:rFonts w:ascii="Times New Roman" w:hAnsi="Times New Roman"/>
          <w:b/>
          <w:sz w:val="24"/>
          <w:szCs w:val="24"/>
        </w:rPr>
        <w:t xml:space="preserve">в и порождаемые ею проблемы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3F51">
        <w:rPr>
          <w:rFonts w:ascii="Times New Roman" w:hAnsi="Times New Roman"/>
          <w:sz w:val="24"/>
          <w:szCs w:val="24"/>
        </w:rPr>
        <w:t>Неравенство доходов и его причины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Практика</w:t>
      </w:r>
      <w:r w:rsidRPr="002276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873F51">
        <w:rPr>
          <w:rFonts w:ascii="Times New Roman" w:hAnsi="Times New Roman"/>
          <w:sz w:val="24"/>
          <w:szCs w:val="24"/>
        </w:rPr>
        <w:t xml:space="preserve"> Меры социальной поддержки.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Роль государства в экономике </w:t>
      </w:r>
    </w:p>
    <w:p w:rsidR="00E53323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873F51">
        <w:rPr>
          <w:rFonts w:ascii="Times New Roman" w:hAnsi="Times New Roman"/>
          <w:sz w:val="24"/>
          <w:szCs w:val="24"/>
        </w:rPr>
        <w:t>Частные и общественные блага. Внешние эффекты.</w:t>
      </w:r>
    </w:p>
    <w:p w:rsidR="00E53323" w:rsidRPr="00873F51" w:rsidRDefault="00E53323" w:rsidP="00E53323">
      <w:pPr>
        <w:pStyle w:val="a3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F51">
        <w:rPr>
          <w:rFonts w:ascii="Times New Roman" w:hAnsi="Times New Roman"/>
          <w:sz w:val="24"/>
          <w:szCs w:val="24"/>
        </w:rPr>
        <w:t xml:space="preserve"> Функции государства в экономике. </w:t>
      </w:r>
    </w:p>
    <w:p w:rsidR="00E53323" w:rsidRDefault="00E53323" w:rsidP="00E53323">
      <w:pPr>
        <w:spacing w:after="200" w:line="276" w:lineRule="auto"/>
      </w:pPr>
      <w:r>
        <w:t xml:space="preserve">            Итоговое занятие</w:t>
      </w:r>
    </w:p>
    <w:p w:rsidR="00E53323" w:rsidRDefault="00E53323" w:rsidP="00E53323">
      <w:pPr>
        <w:spacing w:after="200" w:line="276" w:lineRule="auto"/>
        <w:jc w:val="center"/>
      </w:pPr>
    </w:p>
    <w:p w:rsidR="00E53323" w:rsidRDefault="00E53323" w:rsidP="00E53323">
      <w:pPr>
        <w:spacing w:after="200" w:line="276" w:lineRule="auto"/>
        <w:jc w:val="center"/>
      </w:pPr>
    </w:p>
    <w:p w:rsidR="00F92CBA" w:rsidRDefault="00F92CBA" w:rsidP="00F92CBA">
      <w:pPr>
        <w:tabs>
          <w:tab w:val="left" w:pos="3060"/>
        </w:tabs>
        <w:ind w:left="567" w:right="546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F92CBA" w:rsidRPr="00AF43CC" w:rsidRDefault="00F92CBA" w:rsidP="00F92CBA">
      <w:pPr>
        <w:spacing w:after="200" w:line="276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118"/>
        <w:gridCol w:w="1560"/>
        <w:gridCol w:w="1052"/>
        <w:gridCol w:w="1161"/>
        <w:gridCol w:w="2002"/>
      </w:tblGrid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№</w:t>
            </w:r>
          </w:p>
        </w:tc>
        <w:tc>
          <w:tcPr>
            <w:tcW w:w="3774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2139">
              <w:rPr>
                <w:sz w:val="20"/>
                <w:szCs w:val="20"/>
              </w:rPr>
              <w:t>ТЕМА</w:t>
            </w:r>
          </w:p>
          <w:p w:rsidR="00F92CBA" w:rsidRPr="004E275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08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 </w:t>
            </w:r>
          </w:p>
        </w:tc>
        <w:tc>
          <w:tcPr>
            <w:tcW w:w="1253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аттестации/контроля 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21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74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F51">
              <w:rPr>
                <w:b/>
              </w:rPr>
              <w:t>Экономика и экономическая наука</w:t>
            </w:r>
          </w:p>
        </w:tc>
        <w:tc>
          <w:tcPr>
            <w:tcW w:w="1560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2</w:t>
            </w:r>
          </w:p>
        </w:tc>
        <w:tc>
          <w:tcPr>
            <w:tcW w:w="3774" w:type="dxa"/>
          </w:tcPr>
          <w:p w:rsidR="00F92CBA" w:rsidRPr="000E2139" w:rsidRDefault="00F92CBA" w:rsidP="00AF20D6">
            <w:pPr>
              <w:ind w:left="283" w:hanging="283"/>
              <w:jc w:val="both"/>
            </w:pPr>
            <w:r>
              <w:rPr>
                <w:b/>
              </w:rPr>
              <w:t xml:space="preserve">Типы экономических систем </w:t>
            </w:r>
          </w:p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3</w:t>
            </w:r>
          </w:p>
        </w:tc>
        <w:tc>
          <w:tcPr>
            <w:tcW w:w="3774" w:type="dxa"/>
          </w:tcPr>
          <w:p w:rsidR="00F92CBA" w:rsidRPr="004E2759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73F51">
              <w:rPr>
                <w:b/>
              </w:rPr>
              <w:t>Рынок</w:t>
            </w:r>
          </w:p>
        </w:tc>
        <w:tc>
          <w:tcPr>
            <w:tcW w:w="1560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4</w:t>
            </w:r>
          </w:p>
        </w:tc>
        <w:tc>
          <w:tcPr>
            <w:tcW w:w="3774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F51">
              <w:rPr>
                <w:b/>
              </w:rPr>
              <w:t>Основы денежного механизма</w:t>
            </w:r>
          </w:p>
        </w:tc>
        <w:tc>
          <w:tcPr>
            <w:tcW w:w="1560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4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Рынок труда</w:t>
            </w:r>
          </w:p>
        </w:tc>
        <w:tc>
          <w:tcPr>
            <w:tcW w:w="1560" w:type="dxa"/>
          </w:tcPr>
          <w:p w:rsidR="00F92CBA" w:rsidRPr="009D5267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4" w:type="dxa"/>
          </w:tcPr>
          <w:p w:rsidR="00F92CBA" w:rsidRPr="00873F51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Социальные проблемы рынка труда</w:t>
            </w:r>
          </w:p>
        </w:tc>
        <w:tc>
          <w:tcPr>
            <w:tcW w:w="1560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4" w:type="dxa"/>
          </w:tcPr>
          <w:p w:rsidR="00F92CBA" w:rsidRPr="00873F51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Роль фирм в экономической жизни страны</w:t>
            </w:r>
          </w:p>
        </w:tc>
        <w:tc>
          <w:tcPr>
            <w:tcW w:w="1560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Беседа/практические занятие </w:t>
            </w:r>
            <w:proofErr w:type="gramStart"/>
            <w:r>
              <w:rPr>
                <w:sz w:val="20"/>
                <w:szCs w:val="20"/>
              </w:rPr>
              <w:t>Беседа</w:t>
            </w:r>
            <w:proofErr w:type="gramEnd"/>
            <w:r>
              <w:rPr>
                <w:sz w:val="20"/>
                <w:szCs w:val="20"/>
              </w:rPr>
              <w:t>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74" w:type="dxa"/>
          </w:tcPr>
          <w:p w:rsidR="00F92CBA" w:rsidRPr="00873F51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Семейная экономика</w:t>
            </w:r>
          </w:p>
        </w:tc>
        <w:tc>
          <w:tcPr>
            <w:tcW w:w="1560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4" w:type="dxa"/>
          </w:tcPr>
          <w:p w:rsidR="00F92CBA" w:rsidRPr="00873F51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Дифференциация доходов и порождаемые ею проблемы</w:t>
            </w:r>
          </w:p>
        </w:tc>
        <w:tc>
          <w:tcPr>
            <w:tcW w:w="1560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4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Роль государства в экономике</w:t>
            </w:r>
          </w:p>
          <w:p w:rsidR="00F92CBA" w:rsidRPr="00873F51" w:rsidRDefault="00F92CBA" w:rsidP="00AF20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560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F92CBA" w:rsidRPr="000E2139" w:rsidTr="00AF20D6">
        <w:trPr>
          <w:jc w:val="center"/>
        </w:trPr>
        <w:tc>
          <w:tcPr>
            <w:tcW w:w="477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F92CBA" w:rsidRPr="000E2139" w:rsidRDefault="00F92CBA" w:rsidP="00AF20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F92CBA" w:rsidRPr="00AF11A8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8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3" w:type="dxa"/>
          </w:tcPr>
          <w:p w:rsidR="00F92CBA" w:rsidRDefault="00F92CBA" w:rsidP="00AF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2CBA" w:rsidRPr="00AF11A8" w:rsidRDefault="00F92CBA" w:rsidP="00F92CBA">
      <w:pPr>
        <w:tabs>
          <w:tab w:val="left" w:pos="3060"/>
        </w:tabs>
        <w:ind w:left="567" w:right="546"/>
        <w:contextualSpacing/>
        <w:jc w:val="both"/>
      </w:pPr>
      <w:r w:rsidRPr="00AF11A8">
        <w:rPr>
          <w:rFonts w:eastAsia="Calibri"/>
          <w:b/>
          <w:lang w:eastAsia="en-US"/>
        </w:rPr>
        <w:br w:type="page"/>
      </w:r>
    </w:p>
    <w:p w:rsidR="00387F60" w:rsidRDefault="00F92CBA">
      <w:bookmarkStart w:id="0" w:name="_GoBack"/>
      <w:bookmarkEnd w:id="0"/>
    </w:p>
    <w:sectPr w:rsidR="0038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68D"/>
    <w:multiLevelType w:val="hybridMultilevel"/>
    <w:tmpl w:val="5C7C7B0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626A4A"/>
    <w:multiLevelType w:val="hybridMultilevel"/>
    <w:tmpl w:val="EDFC8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9A0B0F"/>
    <w:multiLevelType w:val="hybridMultilevel"/>
    <w:tmpl w:val="C39E3C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8051D"/>
    <w:multiLevelType w:val="hybridMultilevel"/>
    <w:tmpl w:val="D62E5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23"/>
    <w:rsid w:val="006E547E"/>
    <w:rsid w:val="008A6DD9"/>
    <w:rsid w:val="00E53323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4E4B-6540-4207-9EC7-30C2241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33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Скотаренко</dc:creator>
  <cp:keywords/>
  <dc:description/>
  <cp:lastModifiedBy>Сюзанна Скотаренко</cp:lastModifiedBy>
  <cp:revision>2</cp:revision>
  <dcterms:created xsi:type="dcterms:W3CDTF">2024-11-12T14:47:00Z</dcterms:created>
  <dcterms:modified xsi:type="dcterms:W3CDTF">2024-11-12T14:50:00Z</dcterms:modified>
</cp:coreProperties>
</file>