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BF" w:rsidRDefault="002074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16739427"/>
    </w:p>
    <w:p w:rsidR="001E3A0F" w:rsidRDefault="001E3A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E2DE7" w:rsidRPr="009E2DE7" w:rsidRDefault="009E2DE7" w:rsidP="009E2D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E2DE7"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9E2DE7" w:rsidRPr="009E2DE7" w:rsidRDefault="009E2DE7" w:rsidP="009E2DE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E2DE7"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9E2DE7" w:rsidRDefault="009E2DE7" w:rsidP="009E2DE7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9E2DE7">
        <w:rPr>
          <w:rFonts w:ascii="Times New Roman" w:hAnsi="Times New Roman" w:cs="Times New Roman"/>
          <w:sz w:val="28"/>
        </w:rPr>
        <w:t xml:space="preserve">                                                       № 270 от 01.09.2023 года</w:t>
      </w:r>
    </w:p>
    <w:p w:rsidR="009E2DE7" w:rsidRPr="009E2DE7" w:rsidRDefault="009E2DE7" w:rsidP="009E2DE7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9E2D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E2DE7">
        <w:rPr>
          <w:rFonts w:ascii="Times New Roman" w:hAnsi="Times New Roman" w:cs="Times New Roman"/>
          <w:sz w:val="28"/>
        </w:rPr>
        <w:t>и  №</w:t>
      </w:r>
      <w:proofErr w:type="gramEnd"/>
      <w:r w:rsidRPr="009E2DE7">
        <w:rPr>
          <w:rFonts w:ascii="Times New Roman" w:hAnsi="Times New Roman" w:cs="Times New Roman"/>
          <w:sz w:val="28"/>
        </w:rPr>
        <w:t xml:space="preserve"> 294/2 от 02.09.2024 года</w:t>
      </w:r>
    </w:p>
    <w:p w:rsidR="002074BF" w:rsidRDefault="00692425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Pr="0078193C" w:rsidRDefault="001E3A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2074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74BF" w:rsidRDefault="0069242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92425" w:rsidRPr="0078193C" w:rsidRDefault="0069242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92425">
        <w:rPr>
          <w:rFonts w:ascii="Times New Roman" w:hAnsi="Times New Roman" w:cs="Times New Roman"/>
          <w:sz w:val="24"/>
          <w:szCs w:val="24"/>
        </w:rPr>
        <w:t>(ID 2253381)</w:t>
      </w:r>
    </w:p>
    <w:p w:rsidR="00692425" w:rsidRDefault="0069242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«Обществознание» </w:t>
      </w:r>
    </w:p>
    <w:p w:rsidR="002074BF" w:rsidRPr="0078193C" w:rsidRDefault="0069242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(углублённый уровень)</w:t>
      </w:r>
    </w:p>
    <w:p w:rsidR="002074BF" w:rsidRPr="0078193C" w:rsidRDefault="0069242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10 – 11 классов </w:t>
      </w:r>
    </w:p>
    <w:p w:rsidR="002074BF" w:rsidRPr="0078193C" w:rsidRDefault="002074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2074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2074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2074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2074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74BF" w:rsidRDefault="00692425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" w:name="83855128-b2e3-43b4-b7ed-dd91c2c6823e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г. Мурманск</w:t>
      </w:r>
      <w:bookmarkEnd w:id="1"/>
      <w:r w:rsidR="00D546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bookmarkStart w:id="2" w:name="_GoBack"/>
      <w:bookmarkEnd w:id="2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3" w:name="64e1bc01-0360-4a25-8179-1c5d9cd1749e"/>
      <w:r w:rsidR="00D54625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bookmarkEnd w:id="3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E3A0F" w:rsidRDefault="001E3A0F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Default="001E3A0F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3A0F" w:rsidRPr="0078193C" w:rsidRDefault="001E3A0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6739426"/>
      <w:bookmarkEnd w:id="0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многодисциплинарности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характерной для высшего образования.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социально­гуманитарной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" w:name="aae73cf6-9a33-481a-a72b-2a67fc11b813"/>
      <w:r w:rsidRPr="0078193C">
        <w:rPr>
          <w:rFonts w:ascii="Times New Roman" w:hAnsi="Times New Roman" w:cs="Times New Roman"/>
          <w:color w:val="000000"/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  <w:r w:rsidRPr="0078193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6739428"/>
      <w:bookmarkEnd w:id="4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Социальные науки и их особенности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науки и профессиональное самоопределение молодёжи.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философию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Образование как институт сохранения и передачи культурного наследия.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социальную психологию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психология в системе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социально­гуманитарного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Теории социальных отношений. Основные типы социальных отношений.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Малые группы. Динамические процессы в малой группе.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Условные группы. Референтная группа. Интеграция в группах разного уровня развития.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Общение как объект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социально­психологических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Теории конфликта. Межличностные конфликты и способы их разрешения.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экономическую науку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Гиффена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эффект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Веблена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>. Рыночное равновесие, равновесная цена.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Организационно­правовые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Денежно­кредитная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 Банка России. Инфляция: причины, виды,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социально­экономические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последствия. Антиинфляционная политика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Исключаемость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конкурентность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социологию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социолога. Социологическое образование.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политологию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Политология в системе общественных наук, её структура, функции и методы.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Государственно­территориальное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Институты государственной власти. Институт главы государства.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Институт исполнительной власти.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Институты судопроизводства и охраны правопорядка.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государственного управления. Основные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функциии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политики государства. Понятие бюрократии. Особенности государственной службы.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Политологическое образование.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правоведение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Юридическая наука. Этапы и основные направления развития юридической науки.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Правотворчество и законотворчество. Законодательный процесс.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Правосознание, правовая культура, правовое воспитание.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Права и свободы человека и гражданина в Российской Федерации. Гражданство как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политико­правовой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федеративное государство.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Конституционно­правовой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статус субъектов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право. Источники гражданского права.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Гражданско­правовые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Гражданско­правовой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Гражданско­правовая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процесс. Административный процесс.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6739429"/>
      <w:bookmarkEnd w:id="6"/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детско­юношеских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организациях;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стремление проявлять качества творческой личности;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t>, предполагающий сформированность: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креативное мышление при решении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учебно­познавательных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>, жизненных проблем, при выполнении социальных проектов.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навыки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морально­этическим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нормам;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8193C" w:rsidRDefault="0078193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193C" w:rsidRDefault="0078193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коммуникации во всех сферах жизни;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новые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учебно­исследовательские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себя, понимая свои недостатки и достоинства;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и право других на ошибки; 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35757235"/>
      <w:bookmarkEnd w:id="8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074BF" w:rsidRPr="0078193C" w:rsidRDefault="00207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78193C">
        <w:rPr>
          <w:rFonts w:ascii="Times New Roman" w:hAnsi="Times New Roman" w:cs="Times New Roman"/>
          <w:b/>
          <w:i/>
          <w:color w:val="000000"/>
          <w:sz w:val="24"/>
          <w:szCs w:val="24"/>
        </w:rPr>
        <w:t>10 класса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будет: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профессионально­трудовой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фактическо­эмпирическом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научно­публицистического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учебно­исследовательскую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</w:t>
      </w:r>
      <w:r w:rsidRPr="0078193C">
        <w:rPr>
          <w:rFonts w:ascii="Times New Roman" w:hAnsi="Times New Roman" w:cs="Times New Roman"/>
          <w:b/>
          <w:i/>
          <w:color w:val="000000"/>
          <w:sz w:val="24"/>
          <w:szCs w:val="24"/>
        </w:rPr>
        <w:t>11 класса</w:t>
      </w:r>
      <w:r w:rsidRPr="007819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193C">
        <w:rPr>
          <w:rFonts w:ascii="Times New Roman" w:hAnsi="Times New Roman" w:cs="Times New Roman"/>
          <w:color w:val="000000"/>
          <w:sz w:val="24"/>
          <w:szCs w:val="24"/>
        </w:rPr>
        <w:t>обучающийся будет: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статусно­ролевая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структурно­функциональный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анализ, системный, институциональный,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социально­психологический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подход; правоведения, такие как формально-юридический,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сравнительно­правовой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фактическо­эмпирическом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учебно­исследовательскую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проектно­исследовательскую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 на публичных мероприятиях;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074BF" w:rsidRPr="0078193C" w:rsidRDefault="00692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проявлять умения, необходимые для успешного продолжения образования по направлениям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социально­гуманитарной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78193C">
        <w:rPr>
          <w:rFonts w:ascii="Times New Roman" w:hAnsi="Times New Roman" w:cs="Times New Roman"/>
          <w:color w:val="000000"/>
          <w:sz w:val="24"/>
          <w:szCs w:val="24"/>
        </w:rPr>
        <w:t>социально­гуманитарной</w:t>
      </w:r>
      <w:proofErr w:type="spellEnd"/>
      <w:r w:rsidRPr="0078193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подготовкой и особенностями профессиональной деятельности социолога, политолога, юриста.</w:t>
      </w:r>
    </w:p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6924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6739430"/>
      <w:bookmarkEnd w:id="7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074BF" w:rsidRPr="0078193C" w:rsidRDefault="006924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8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7850"/>
        <w:gridCol w:w="4973"/>
      </w:tblGrid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 w:rsidP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4BF" w:rsidRPr="009E2DE7" w:rsidTr="0078193C">
        <w:trPr>
          <w:trHeight w:val="143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науки и их особенности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науки в системе научного знания.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074BF" w:rsidRPr="0078193C" w:rsidTr="0078193C">
        <w:trPr>
          <w:trHeight w:val="143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человека. Духовное и материальное в человеке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</w:tr>
      <w:tr w:rsidR="002074BF" w:rsidRPr="009E2DE7" w:rsidTr="0078193C">
        <w:trPr>
          <w:trHeight w:val="143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социальную психологию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</w:tr>
      <w:tr w:rsidR="002074BF" w:rsidRPr="009E2DE7" w:rsidTr="0078193C">
        <w:trPr>
          <w:trHeight w:val="143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экономическую науку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84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</w:tr>
    </w:tbl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6924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0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7735"/>
        <w:gridCol w:w="5077"/>
      </w:tblGrid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 w:rsidP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4BF" w:rsidRPr="0078193C" w:rsidTr="0078193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институты семьи, образования, религии, СМИ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  <w:tr w:rsidR="002074BF" w:rsidRPr="0078193C" w:rsidTr="0078193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Повторительно-обобщающие уроки по разделу «Введение в 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политологию»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  <w:tr w:rsidR="002074BF" w:rsidRPr="0078193C" w:rsidTr="0078193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BF" w:rsidRPr="0078193C" w:rsidRDefault="006924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социальный институт. Система права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культура. Правоотношения и правонарушения.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7734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</w:tr>
    </w:tbl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6924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6739432"/>
      <w:bookmarkEnd w:id="9"/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074BF" w:rsidRPr="0078193C" w:rsidRDefault="006924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1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9470"/>
        <w:gridCol w:w="3886"/>
      </w:tblGrid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Default="007819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 w:rsidP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науки в системе научного знания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 в системе наук об обществе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и многообразие процессов развития общества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Массовое сознание и его особенности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и необходимость в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методы научного познания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российской культуры в мировую культуру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Религия. Влияние религии на развитие культуры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Искусство, его виды и формы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разделу "Введение в философию"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Межличностное взаимодействие как объект социальной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псхологии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- объект исследования социальной психологии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группы на индивидуальное поведение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общения в информационном обществе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методы экономической науки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политика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Россиской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по защите конкуренции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политика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 в Российской Федерации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 - виды и мотивы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деятельности фирмы. Выручка и прибыль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масса и денежная база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Монетарная и денежно-кредитная политика Банка России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в экономической сфере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470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3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</w:tr>
    </w:tbl>
    <w:p w:rsidR="002074BF" w:rsidRPr="0078193C" w:rsidRDefault="002074BF">
      <w:pPr>
        <w:rPr>
          <w:rFonts w:ascii="Times New Roman" w:hAnsi="Times New Roman" w:cs="Times New Roman"/>
          <w:sz w:val="24"/>
          <w:szCs w:val="24"/>
        </w:rPr>
        <w:sectPr w:rsidR="002074BF" w:rsidRPr="0078193C" w:rsidSect="0078193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74BF" w:rsidRPr="0078193C" w:rsidRDefault="0069242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819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2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0169"/>
        <w:gridCol w:w="3253"/>
      </w:tblGrid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Default="007819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93C" w:rsidRPr="0078193C" w:rsidRDefault="007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1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как наука, структура и функции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основные направления развития социологии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взаимодействие и общественные отношения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молодежи в современной России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Демографическая и семейная политика государства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образования в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разделу "Введение в социологию"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в системе общественных наук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методы и функции политологии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как общественное явление. Функции политики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деятельность и политические отношения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государства в политической системе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формы государства. Формы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правления.Политический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судопроизводства и охраны правопорядка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общество. Выборы в демократическом обществе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Институт политических партий и общественных организаций.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социализация . Типы политического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поведения.Политическое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роль СМИ в политическом процессе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политического развития России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разделу "Введение в политологию"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основные направления развития юридической науки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права в жизни общества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юридической ответственности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право. Конституция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 и защита прав человека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 как социально-правовой институт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служба и государственный служащий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разделу "Введение в социологию"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разделу "Введение в политологию"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разделу "Введение в политологию"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разделу "Введение в правоведение"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разделу "Введение в правоведение"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169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8193C" w:rsidRPr="0078193C" w:rsidTr="0078193C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78193C" w:rsidRPr="0078193C" w:rsidRDefault="007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</w:tr>
      <w:bookmarkEnd w:id="10"/>
    </w:tbl>
    <w:p w:rsidR="003123BB" w:rsidRPr="0078193C" w:rsidRDefault="003123BB">
      <w:pPr>
        <w:rPr>
          <w:rFonts w:ascii="Times New Roman" w:hAnsi="Times New Roman" w:cs="Times New Roman"/>
          <w:sz w:val="24"/>
          <w:szCs w:val="24"/>
        </w:rPr>
      </w:pPr>
    </w:p>
    <w:sectPr w:rsidR="003123BB" w:rsidRPr="0078193C" w:rsidSect="0078193C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BF"/>
    <w:rsid w:val="001E3A0F"/>
    <w:rsid w:val="002074BF"/>
    <w:rsid w:val="003123BB"/>
    <w:rsid w:val="005B62D7"/>
    <w:rsid w:val="00692425"/>
    <w:rsid w:val="0078193C"/>
    <w:rsid w:val="009E2DE7"/>
    <w:rsid w:val="00CF729A"/>
    <w:rsid w:val="00D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4DF72-4A1D-4926-B42B-168BCF9D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11340</Words>
  <Characters>64642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2024-11-12T13:58:00Z</dcterms:created>
  <dcterms:modified xsi:type="dcterms:W3CDTF">2024-11-12T13:58:00Z</dcterms:modified>
</cp:coreProperties>
</file>